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1F57B">
      <w:pPr>
        <w:spacing w:line="507" w:lineRule="exact"/>
        <w:ind w:right="-92"/>
        <w:jc w:val="left"/>
        <w:rPr>
          <w:rStyle w:val="11"/>
          <w:rFonts w:ascii="仿宋" w:hAnsi="仿宋" w:eastAsia="仿宋"/>
          <w:sz w:val="32"/>
          <w:szCs w:val="32"/>
        </w:rPr>
      </w:pPr>
      <w:r>
        <w:rPr>
          <w:rStyle w:val="11"/>
          <w:rFonts w:hint="eastAsia" w:ascii="仿宋" w:hAnsi="仿宋" w:eastAsia="仿宋"/>
          <w:sz w:val="32"/>
          <w:szCs w:val="32"/>
        </w:rPr>
        <w:t>附件一：</w:t>
      </w:r>
    </w:p>
    <w:p w14:paraId="752CF194">
      <w:pPr>
        <w:spacing w:line="507" w:lineRule="exact"/>
        <w:ind w:right="-92"/>
        <w:jc w:val="left"/>
        <w:rPr>
          <w:rFonts w:ascii="华文中宋" w:hAnsi="华文中宋" w:eastAsia="华文中宋" w:cs="Microsoft JhengHei"/>
          <w:sz w:val="44"/>
          <w:szCs w:val="44"/>
        </w:rPr>
      </w:pPr>
    </w:p>
    <w:p w14:paraId="072AEC05">
      <w:pPr>
        <w:spacing w:line="507" w:lineRule="exact"/>
        <w:ind w:right="-92"/>
        <w:jc w:val="center"/>
        <w:rPr>
          <w:rFonts w:ascii="宋体" w:hAnsi="宋体" w:cs="Microsoft JhengHei"/>
          <w:b/>
          <w:sz w:val="44"/>
          <w:szCs w:val="44"/>
        </w:rPr>
      </w:pPr>
      <w:r>
        <w:rPr>
          <w:rFonts w:hint="eastAsia" w:ascii="宋体" w:hAnsi="宋体" w:cs="Microsoft JhengHei"/>
          <w:b/>
          <w:sz w:val="36"/>
          <w:szCs w:val="36"/>
        </w:rPr>
        <w:t>北京工程勘察设计行业专家管理办法</w:t>
      </w:r>
    </w:p>
    <w:p w14:paraId="362AE2BF">
      <w:pPr>
        <w:spacing w:line="507" w:lineRule="exact"/>
        <w:ind w:right="-92"/>
        <w:rPr>
          <w:rFonts w:ascii="楷体" w:hAnsi="楷体" w:eastAsia="楷体" w:cs="Microsoft JhengHei"/>
          <w:sz w:val="28"/>
          <w:szCs w:val="28"/>
        </w:rPr>
      </w:pPr>
    </w:p>
    <w:p w14:paraId="6FE81716">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为贯彻落实《北京城市总体规划（2016-2035）》，不断提升北京城市设计水平，做好北京工程勘察设计行业技术咨询服务、行业评优评定、技术成果鉴评、课题研究、提供政策咨询等项工作，制定本办法。</w:t>
      </w:r>
    </w:p>
    <w:p w14:paraId="2529EC41">
      <w:pPr>
        <w:spacing w:line="500" w:lineRule="exact"/>
        <w:ind w:right="-92" w:firstLine="560" w:firstLineChars="200"/>
        <w:rPr>
          <w:rFonts w:ascii="黑体" w:hAnsi="黑体" w:eastAsia="黑体" w:cs="Microsoft JhengHei"/>
          <w:sz w:val="28"/>
          <w:szCs w:val="28"/>
        </w:rPr>
      </w:pPr>
      <w:r>
        <w:rPr>
          <w:rFonts w:hint="eastAsia" w:ascii="黑体" w:hAnsi="黑体" w:eastAsia="黑体" w:cs="Microsoft JhengHei"/>
          <w:sz w:val="28"/>
          <w:szCs w:val="28"/>
        </w:rPr>
        <w:t>一、专家推荐方式及推荐条件</w:t>
      </w:r>
    </w:p>
    <w:p w14:paraId="3F786B47">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1、凡北京工程勘察设计协会的会员单位，均可推荐本单位有技术专长、符合任职条件的工程勘察设计专家。北京工程勘察设计协会定期组织评审，通过审核的被推荐人，纳入“北京工程勘察设计行业专家库”。</w:t>
      </w:r>
    </w:p>
    <w:p w14:paraId="3797ED26">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2、各会员单位推荐专家，应同时满足以下条件：</w:t>
      </w:r>
    </w:p>
    <w:p w14:paraId="62AAF7A4">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被推荐人的年龄，原则上不超过65周岁（院士、全国勘察设计大师不超过70周岁）；</w:t>
      </w:r>
    </w:p>
    <w:p w14:paraId="3721FD00">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具有高级工程师（含）以上的专业技术资格（已实施执业注册制度的专业，应取得该专业的最高注册级别。院士及全国勘察设计大师不受此限制）；</w:t>
      </w:r>
    </w:p>
    <w:p w14:paraId="18008100">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担任本专业技术负责人10年以上；</w:t>
      </w:r>
    </w:p>
    <w:p w14:paraId="2A545C0C">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近10年内从事过的项目中，至少有3个曾获得省部级二等奖以上的奖项</w:t>
      </w:r>
      <w:r>
        <w:rPr>
          <w:rFonts w:hint="eastAsia" w:ascii="仿宋" w:hAnsi="仿宋" w:eastAsia="仿宋"/>
          <w:sz w:val="28"/>
          <w:szCs w:val="28"/>
        </w:rPr>
        <w:t>(包括：国家级、省级科技进步奖、各省级勘察设计协会奖项、经国家民政部备案的全国性协会设立的勘察设计奖项)</w:t>
      </w:r>
      <w:r>
        <w:rPr>
          <w:rFonts w:hint="eastAsia" w:ascii="仿宋" w:hAnsi="仿宋" w:eastAsia="仿宋" w:cs="Microsoft JhengHei"/>
          <w:sz w:val="28"/>
          <w:szCs w:val="28"/>
        </w:rPr>
        <w:t>；</w:t>
      </w:r>
    </w:p>
    <w:p w14:paraId="734CBC19">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能够独立承担网络评审工作。</w:t>
      </w:r>
    </w:p>
    <w:p w14:paraId="1C943A65">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3、各推荐单位对被推荐人填报信息的真实性负责，有弄虚作假行为的，记入行业企业信用不良记录并公布。</w:t>
      </w:r>
    </w:p>
    <w:p w14:paraId="12A45F91">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4、入选专家由北京工程勘察设计协会择期集中在协会网站向全行业公布，接受行业内监督。</w:t>
      </w:r>
    </w:p>
    <w:p w14:paraId="4312E1AC">
      <w:pPr>
        <w:spacing w:line="500" w:lineRule="exact"/>
        <w:ind w:right="-92" w:firstLine="560" w:firstLineChars="200"/>
        <w:rPr>
          <w:rFonts w:ascii="黑体" w:hAnsi="黑体" w:eastAsia="黑体" w:cs="Microsoft JhengHei"/>
          <w:sz w:val="28"/>
          <w:szCs w:val="28"/>
        </w:rPr>
      </w:pPr>
      <w:r>
        <w:rPr>
          <w:rFonts w:hint="eastAsia" w:ascii="黑体" w:hAnsi="黑体" w:eastAsia="黑体" w:cs="Microsoft JhengHei"/>
          <w:sz w:val="28"/>
          <w:szCs w:val="28"/>
        </w:rPr>
        <w:t>二、专家工作纪律</w:t>
      </w:r>
    </w:p>
    <w:p w14:paraId="1E54F3ED">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1、遵循公平、公正的原则，秉承严肃、认真和高度负责的工作态度，独立客观的发表自己的见解，尊重他人的不同意见；</w:t>
      </w:r>
    </w:p>
    <w:p w14:paraId="11F80E14">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2、遵守保密制度，在工作过程中未经同意，不得擅自采取笔记、录音、录像、拍摄等方式记录工作内容；</w:t>
      </w:r>
    </w:p>
    <w:p w14:paraId="2A33D4F1">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3、遵守回避原则，受委托的工作内容如涉及本人或本人现任职单位，或与本人有直接利害关系的，应提前做出声明并主动回避；</w:t>
      </w:r>
    </w:p>
    <w:p w14:paraId="07782E4F">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4、接受工作委托期间，应遵守工作时间、工作进度和工作质量等项要求，如超出本人专业能力范围或需要他人协助提供意见、利用他人技术成果的，应提前做出声明。</w:t>
      </w:r>
    </w:p>
    <w:p w14:paraId="3672FFA7">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三、其他事项</w:t>
      </w:r>
    </w:p>
    <w:p w14:paraId="0602167E">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1、入选专家年龄超过本办法推荐要求的，原则上不再继续履行行业专家的职责，专家资格自行失效。</w:t>
      </w:r>
    </w:p>
    <w:p w14:paraId="710F7872">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2、入选专家如因个人原因不能继续任职的，可由本人或所在单位提出申请，不再承担行业专家的工作。</w:t>
      </w:r>
    </w:p>
    <w:p w14:paraId="1B1B1C67">
      <w:pPr>
        <w:spacing w:line="500" w:lineRule="exact"/>
        <w:ind w:right="-92" w:firstLine="560" w:firstLineChars="200"/>
        <w:rPr>
          <w:rFonts w:ascii="仿宋" w:hAnsi="仿宋" w:eastAsia="仿宋" w:cs="Microsoft JhengHei"/>
          <w:sz w:val="28"/>
          <w:szCs w:val="28"/>
        </w:rPr>
      </w:pPr>
      <w:r>
        <w:rPr>
          <w:rFonts w:hint="eastAsia" w:ascii="仿宋" w:hAnsi="仿宋" w:eastAsia="仿宋" w:cs="Microsoft JhengHei"/>
          <w:sz w:val="28"/>
          <w:szCs w:val="28"/>
        </w:rPr>
        <w:t>3、入选专家受到勘察设计行业主管部门行政处罚或被计入不良信用记录的，专家资格自动失效。</w:t>
      </w:r>
    </w:p>
    <w:p w14:paraId="7CCE42D9">
      <w:pPr>
        <w:spacing w:line="500" w:lineRule="exact"/>
        <w:ind w:firstLine="560" w:firstLineChars="200"/>
        <w:rPr>
          <w:rStyle w:val="11"/>
          <w:rFonts w:ascii="仿宋" w:hAnsi="仿宋" w:eastAsia="仿宋"/>
          <w:sz w:val="32"/>
          <w:szCs w:val="32"/>
        </w:rPr>
      </w:pPr>
      <w:r>
        <w:rPr>
          <w:rFonts w:hint="eastAsia" w:ascii="仿宋" w:hAnsi="仿宋" w:eastAsia="仿宋" w:cs="Microsoft JhengHei"/>
          <w:sz w:val="28"/>
          <w:szCs w:val="28"/>
        </w:rPr>
        <w:t>4、本办法自发布之日起实施，由北京工程勘察设计协会负责解释。</w:t>
      </w:r>
    </w:p>
    <w:p w14:paraId="2A9455DE">
      <w:pPr>
        <w:spacing w:line="500" w:lineRule="exact"/>
        <w:rPr>
          <w:rStyle w:val="11"/>
          <w:rFonts w:ascii="仿宋" w:hAnsi="仿宋" w:eastAsia="仿宋"/>
          <w:sz w:val="32"/>
          <w:szCs w:val="32"/>
        </w:rPr>
      </w:pPr>
    </w:p>
    <w:p w14:paraId="610266F7">
      <w:pPr>
        <w:spacing w:line="500" w:lineRule="exact"/>
        <w:rPr>
          <w:rStyle w:val="11"/>
          <w:rFonts w:ascii="仿宋" w:hAnsi="仿宋" w:eastAsia="仿宋"/>
          <w:sz w:val="32"/>
          <w:szCs w:val="32"/>
        </w:rPr>
      </w:pPr>
    </w:p>
    <w:p w14:paraId="51BA57EE">
      <w:pPr>
        <w:spacing w:line="500" w:lineRule="exact"/>
        <w:rPr>
          <w:rStyle w:val="11"/>
          <w:rFonts w:ascii="仿宋" w:hAnsi="仿宋" w:eastAsia="仿宋"/>
          <w:sz w:val="32"/>
          <w:szCs w:val="32"/>
        </w:rPr>
      </w:pPr>
    </w:p>
    <w:p w14:paraId="1F235423">
      <w:pPr>
        <w:spacing w:line="500" w:lineRule="exact"/>
        <w:rPr>
          <w:rStyle w:val="11"/>
          <w:rFonts w:ascii="仿宋" w:hAnsi="仿宋" w:eastAsia="仿宋"/>
          <w:sz w:val="32"/>
          <w:szCs w:val="32"/>
        </w:rPr>
      </w:pPr>
    </w:p>
    <w:p w14:paraId="7C370190">
      <w:pPr>
        <w:spacing w:line="500" w:lineRule="exact"/>
        <w:rPr>
          <w:rStyle w:val="11"/>
          <w:rFonts w:ascii="仿宋" w:hAnsi="仿宋" w:eastAsia="仿宋"/>
          <w:sz w:val="32"/>
          <w:szCs w:val="32"/>
        </w:rPr>
      </w:pPr>
    </w:p>
    <w:p w14:paraId="212C7990">
      <w:pPr>
        <w:spacing w:line="500" w:lineRule="exact"/>
        <w:rPr>
          <w:rStyle w:val="11"/>
          <w:rFonts w:ascii="仿宋" w:hAnsi="仿宋" w:eastAsia="仿宋"/>
          <w:sz w:val="32"/>
          <w:szCs w:val="32"/>
        </w:rPr>
      </w:pPr>
    </w:p>
    <w:p w14:paraId="041D6700">
      <w:pPr>
        <w:spacing w:line="500" w:lineRule="exact"/>
        <w:rPr>
          <w:rStyle w:val="11"/>
          <w:rFonts w:ascii="仿宋" w:hAnsi="仿宋" w:eastAsia="仿宋"/>
          <w:sz w:val="32"/>
          <w:szCs w:val="32"/>
        </w:rPr>
      </w:pPr>
    </w:p>
    <w:p w14:paraId="608BA632">
      <w:pPr>
        <w:rPr>
          <w:rStyle w:val="11"/>
          <w:rFonts w:hint="eastAsia" w:ascii="仿宋" w:hAnsi="仿宋" w:eastAsia="仿宋"/>
          <w:sz w:val="32"/>
          <w:szCs w:val="32"/>
        </w:rPr>
      </w:pPr>
    </w:p>
    <w:p w14:paraId="0E1A81E3">
      <w:pPr>
        <w:rPr>
          <w:rFonts w:ascii="仿宋" w:hAnsi="仿宋" w:eastAsia="仿宋"/>
          <w:sz w:val="32"/>
          <w:szCs w:val="32"/>
          <w:u w:val="single"/>
        </w:rPr>
      </w:pPr>
      <w:r>
        <w:rPr>
          <w:rStyle w:val="11"/>
          <w:rFonts w:hint="eastAsia" w:ascii="仿宋" w:hAnsi="仿宋" w:eastAsia="仿宋"/>
          <w:sz w:val="32"/>
          <w:szCs w:val="32"/>
        </w:rPr>
        <w:t xml:space="preserve">附件二：                           </w:t>
      </w:r>
      <w:r>
        <w:rPr>
          <w:rStyle w:val="11"/>
          <w:rFonts w:hint="eastAsia" w:ascii="黑体" w:hAnsi="黑体" w:eastAsia="黑体"/>
          <w:sz w:val="32"/>
          <w:szCs w:val="32"/>
        </w:rPr>
        <w:t>编号：</w:t>
      </w:r>
      <w:r>
        <w:rPr>
          <w:rStyle w:val="11"/>
          <w:rFonts w:hint="eastAsia" w:ascii="黑体" w:hAnsi="黑体" w:eastAsia="黑体"/>
          <w:sz w:val="32"/>
          <w:szCs w:val="32"/>
          <w:u w:val="single"/>
        </w:rPr>
        <w:t xml:space="preserve">              </w:t>
      </w:r>
    </w:p>
    <w:p w14:paraId="118BE2A7">
      <w:pPr>
        <w:jc w:val="center"/>
        <w:rPr>
          <w:rStyle w:val="11"/>
          <w:rFonts w:ascii="方正小标宋简体" w:hAnsi="宋体" w:eastAsia="方正小标宋简体"/>
          <w:sz w:val="44"/>
          <w:szCs w:val="44"/>
        </w:rPr>
      </w:pPr>
    </w:p>
    <w:p w14:paraId="55A11968">
      <w:pPr>
        <w:jc w:val="center"/>
        <w:rPr>
          <w:rStyle w:val="11"/>
          <w:rFonts w:ascii="黑体" w:hAnsi="黑体" w:eastAsia="黑体"/>
          <w:sz w:val="36"/>
          <w:szCs w:val="36"/>
        </w:rPr>
      </w:pPr>
      <w:r>
        <w:rPr>
          <w:rStyle w:val="11"/>
          <w:rFonts w:hint="eastAsia" w:ascii="黑体" w:hAnsi="黑体" w:eastAsia="黑体"/>
          <w:sz w:val="36"/>
          <w:szCs w:val="36"/>
        </w:rPr>
        <w:t>北京市工程勘察设计行业专家申报表</w:t>
      </w:r>
    </w:p>
    <w:p w14:paraId="1D6534AB">
      <w:pPr>
        <w:jc w:val="center"/>
        <w:rPr>
          <w:rFonts w:ascii="方正小标宋简体" w:eastAsia="方正小标宋简体"/>
          <w:b/>
          <w:color w:val="000000"/>
          <w:sz w:val="44"/>
          <w:szCs w:val="44"/>
        </w:rPr>
      </w:pPr>
    </w:p>
    <w:p w14:paraId="31D07A56">
      <w:pPr>
        <w:jc w:val="center"/>
        <w:rPr>
          <w:rFonts w:ascii="楷体_GB2312" w:eastAsia="楷体_GB2312"/>
          <w:color w:val="000000"/>
          <w:sz w:val="44"/>
        </w:rPr>
      </w:pPr>
    </w:p>
    <w:p w14:paraId="43089381">
      <w:pPr>
        <w:jc w:val="center"/>
        <w:rPr>
          <w:rFonts w:ascii="楷体_GB2312" w:eastAsia="楷体_GB2312"/>
          <w:color w:val="000000"/>
          <w:sz w:val="44"/>
        </w:rPr>
      </w:pPr>
    </w:p>
    <w:p w14:paraId="3B00852B">
      <w:pPr>
        <w:jc w:val="center"/>
        <w:rPr>
          <w:rFonts w:ascii="楷体_GB2312" w:eastAsia="楷体_GB2312"/>
          <w:color w:val="000000"/>
          <w:sz w:val="44"/>
        </w:rPr>
      </w:pPr>
    </w:p>
    <w:p w14:paraId="26443FE6">
      <w:pPr>
        <w:jc w:val="both"/>
        <w:rPr>
          <w:rFonts w:ascii="楷体_GB2312" w:eastAsia="楷体_GB2312"/>
          <w:color w:val="000000"/>
          <w:sz w:val="44"/>
        </w:rPr>
      </w:pPr>
    </w:p>
    <w:p w14:paraId="23E57975">
      <w:pPr>
        <w:jc w:val="center"/>
        <w:rPr>
          <w:rFonts w:ascii="楷体_GB2312" w:eastAsia="楷体_GB2312"/>
          <w:color w:val="000000"/>
          <w:sz w:val="44"/>
        </w:rPr>
      </w:pPr>
    </w:p>
    <w:p w14:paraId="205E1123">
      <w:pPr>
        <w:jc w:val="center"/>
        <w:rPr>
          <w:rFonts w:ascii="楷体_GB2312" w:eastAsia="楷体_GB2312"/>
          <w:color w:val="000000"/>
          <w:sz w:val="44"/>
        </w:rPr>
      </w:pPr>
    </w:p>
    <w:p w14:paraId="0F633AEF">
      <w:pPr>
        <w:jc w:val="center"/>
        <w:rPr>
          <w:rFonts w:ascii="楷体_GB2312" w:eastAsia="楷体_GB2312"/>
          <w:color w:val="000000"/>
          <w:sz w:val="44"/>
        </w:rPr>
      </w:pPr>
    </w:p>
    <w:p w14:paraId="14EBB7DA">
      <w:pPr>
        <w:rPr>
          <w:rFonts w:ascii="楷体_GB2312" w:eastAsia="楷体_GB2312"/>
          <w:color w:val="000000"/>
          <w:sz w:val="44"/>
        </w:rPr>
      </w:pPr>
    </w:p>
    <w:p w14:paraId="46DEA476">
      <w:pPr>
        <w:adjustRightInd w:val="0"/>
        <w:snapToGrid w:val="0"/>
        <w:spacing w:line="660" w:lineRule="exact"/>
        <w:ind w:firstLine="708" w:firstLineChars="233"/>
        <w:rPr>
          <w:rFonts w:ascii="华文仿宋" w:hAnsi="华文仿宋" w:eastAsia="华文仿宋"/>
          <w:color w:val="000000"/>
          <w:spacing w:val="12"/>
          <w:sz w:val="28"/>
          <w:szCs w:val="28"/>
        </w:rPr>
      </w:pPr>
      <w:r>
        <w:rPr>
          <w:rFonts w:hint="eastAsia" w:ascii="华文仿宋" w:hAnsi="华文仿宋" w:eastAsia="华文仿宋"/>
          <w:color w:val="000000"/>
          <w:spacing w:val="12"/>
          <w:sz w:val="28"/>
          <w:szCs w:val="28"/>
        </w:rPr>
        <w:t>工作单位（盖章）：</w:t>
      </w:r>
      <w:r>
        <w:rPr>
          <w:rFonts w:hint="eastAsia" w:ascii="华文仿宋" w:hAnsi="华文仿宋" w:eastAsia="华文仿宋"/>
          <w:color w:val="000000"/>
          <w:sz w:val="28"/>
          <w:szCs w:val="28"/>
          <w:u w:val="single"/>
        </w:rPr>
        <w:t xml:space="preserve">                       </w:t>
      </w:r>
    </w:p>
    <w:p w14:paraId="6CCFC7B2">
      <w:pPr>
        <w:adjustRightInd w:val="0"/>
        <w:snapToGrid w:val="0"/>
        <w:spacing w:line="660" w:lineRule="exact"/>
        <w:ind w:firstLine="720"/>
        <w:rPr>
          <w:rFonts w:ascii="华文仿宋" w:hAnsi="华文仿宋" w:eastAsia="华文仿宋"/>
          <w:color w:val="000000"/>
          <w:sz w:val="28"/>
          <w:szCs w:val="28"/>
        </w:rPr>
      </w:pPr>
      <w:r>
        <w:rPr>
          <w:rFonts w:hint="eastAsia" w:ascii="华文仿宋" w:hAnsi="华文仿宋" w:eastAsia="华文仿宋"/>
          <w:color w:val="000000"/>
          <w:spacing w:val="-6"/>
          <w:sz w:val="28"/>
          <w:szCs w:val="28"/>
        </w:rPr>
        <w:t>姓      名</w:t>
      </w:r>
      <w:r>
        <w:rPr>
          <w:rFonts w:hint="eastAsia" w:ascii="华文仿宋" w:hAnsi="华文仿宋" w:eastAsia="华文仿宋"/>
          <w:color w:val="000000"/>
          <w:sz w:val="28"/>
          <w:szCs w:val="28"/>
        </w:rPr>
        <w:t>：</w:t>
      </w:r>
      <w:r>
        <w:rPr>
          <w:rFonts w:hint="eastAsia" w:ascii="华文仿宋" w:hAnsi="华文仿宋" w:eastAsia="华文仿宋"/>
          <w:color w:val="000000"/>
          <w:sz w:val="28"/>
          <w:szCs w:val="28"/>
          <w:u w:val="single"/>
        </w:rPr>
        <w:t xml:space="preserve">                               </w:t>
      </w:r>
    </w:p>
    <w:p w14:paraId="40E939E6">
      <w:pPr>
        <w:adjustRightInd w:val="0"/>
        <w:snapToGrid w:val="0"/>
        <w:spacing w:line="660" w:lineRule="exact"/>
        <w:ind w:firstLine="720"/>
        <w:rPr>
          <w:rFonts w:ascii="华文仿宋" w:hAnsi="华文仿宋" w:eastAsia="华文仿宋"/>
          <w:color w:val="000000"/>
          <w:spacing w:val="10"/>
          <w:sz w:val="28"/>
          <w:szCs w:val="28"/>
        </w:rPr>
      </w:pPr>
      <w:r>
        <w:rPr>
          <w:rFonts w:hint="eastAsia" w:ascii="华文仿宋" w:hAnsi="华文仿宋" w:eastAsia="华文仿宋"/>
          <w:color w:val="000000"/>
          <w:sz w:val="28"/>
          <w:szCs w:val="28"/>
        </w:rPr>
        <w:t>职务</w:t>
      </w:r>
      <w:r>
        <w:rPr>
          <w:rFonts w:hint="eastAsia" w:ascii="华文仿宋" w:hAnsi="华文仿宋" w:eastAsia="华文仿宋"/>
          <w:color w:val="000000"/>
          <w:spacing w:val="20"/>
          <w:sz w:val="28"/>
          <w:szCs w:val="28"/>
        </w:rPr>
        <w:t>/</w:t>
      </w:r>
      <w:r>
        <w:rPr>
          <w:rFonts w:hint="eastAsia" w:ascii="华文仿宋" w:hAnsi="华文仿宋" w:eastAsia="华文仿宋"/>
          <w:color w:val="000000"/>
          <w:sz w:val="28"/>
          <w:szCs w:val="28"/>
        </w:rPr>
        <w:t>职称</w:t>
      </w:r>
      <w:r>
        <w:rPr>
          <w:rFonts w:hint="eastAsia" w:ascii="华文仿宋" w:hAnsi="华文仿宋" w:eastAsia="华文仿宋"/>
          <w:color w:val="000000"/>
          <w:spacing w:val="10"/>
          <w:sz w:val="28"/>
          <w:szCs w:val="28"/>
        </w:rPr>
        <w:t>：</w:t>
      </w:r>
      <w:r>
        <w:rPr>
          <w:rFonts w:hint="eastAsia" w:ascii="华文仿宋" w:hAnsi="华文仿宋" w:eastAsia="华文仿宋"/>
          <w:color w:val="000000"/>
          <w:sz w:val="28"/>
          <w:szCs w:val="28"/>
          <w:u w:val="single"/>
        </w:rPr>
        <w:t xml:space="preserve">                              </w:t>
      </w:r>
    </w:p>
    <w:p w14:paraId="1DD9F27C">
      <w:pPr>
        <w:adjustRightInd w:val="0"/>
        <w:snapToGrid w:val="0"/>
        <w:spacing w:line="660" w:lineRule="exact"/>
        <w:ind w:firstLine="720"/>
        <w:jc w:val="left"/>
        <w:rPr>
          <w:rFonts w:ascii="华文仿宋" w:hAnsi="华文仿宋" w:eastAsia="华文仿宋"/>
          <w:color w:val="000000"/>
          <w:sz w:val="28"/>
          <w:szCs w:val="28"/>
        </w:rPr>
      </w:pPr>
      <w:r>
        <w:rPr>
          <w:rFonts w:hint="eastAsia" w:ascii="华文仿宋" w:hAnsi="华文仿宋" w:eastAsia="华文仿宋"/>
          <w:color w:val="000000"/>
          <w:sz w:val="28"/>
          <w:szCs w:val="28"/>
        </w:rPr>
        <w:t>填报日期：</w:t>
      </w:r>
      <w:r>
        <w:rPr>
          <w:rFonts w:ascii="华文仿宋" w:hAnsi="华文仿宋" w:eastAsia="华文仿宋"/>
          <w:color w:val="000000"/>
          <w:sz w:val="28"/>
          <w:szCs w:val="28"/>
        </w:rPr>
        <w:t xml:space="preserve">  </w:t>
      </w:r>
      <w:r>
        <w:rPr>
          <w:rFonts w:ascii="华文仿宋" w:hAnsi="华文仿宋" w:eastAsia="华文仿宋"/>
          <w:color w:val="000000"/>
          <w:sz w:val="28"/>
          <w:szCs w:val="28"/>
          <w:u w:val="single"/>
        </w:rPr>
        <w:t xml:space="preserve">  </w:t>
      </w:r>
      <w:r>
        <w:rPr>
          <w:rFonts w:hint="eastAsia" w:ascii="华文仿宋" w:hAnsi="华文仿宋" w:eastAsia="华文仿宋"/>
          <w:color w:val="000000"/>
          <w:sz w:val="28"/>
          <w:szCs w:val="28"/>
          <w:u w:val="single"/>
        </w:rPr>
        <w:t xml:space="preserve"> </w:t>
      </w:r>
      <w:r>
        <w:rPr>
          <w:rFonts w:ascii="华文仿宋" w:hAnsi="华文仿宋" w:eastAsia="华文仿宋"/>
          <w:color w:val="000000"/>
          <w:sz w:val="28"/>
          <w:szCs w:val="28"/>
          <w:u w:val="single"/>
        </w:rPr>
        <w:t xml:space="preserve"> </w:t>
      </w:r>
      <w:r>
        <w:rPr>
          <w:rFonts w:hint="eastAsia" w:ascii="华文仿宋" w:hAnsi="华文仿宋" w:eastAsia="华文仿宋"/>
          <w:color w:val="000000"/>
          <w:sz w:val="28"/>
          <w:szCs w:val="28"/>
          <w:u w:val="single"/>
        </w:rPr>
        <w:t xml:space="preserve"> </w:t>
      </w:r>
      <w:r>
        <w:rPr>
          <w:rFonts w:ascii="华文仿宋" w:hAnsi="华文仿宋" w:eastAsia="华文仿宋"/>
          <w:color w:val="000000"/>
          <w:sz w:val="28"/>
          <w:szCs w:val="28"/>
          <w:u w:val="single"/>
        </w:rPr>
        <w:t xml:space="preserve">   </w:t>
      </w:r>
      <w:r>
        <w:rPr>
          <w:rFonts w:hint="eastAsia" w:ascii="华文仿宋" w:hAnsi="华文仿宋" w:eastAsia="华文仿宋"/>
          <w:color w:val="000000"/>
          <w:sz w:val="28"/>
          <w:szCs w:val="28"/>
          <w:u w:val="single"/>
        </w:rPr>
        <w:t xml:space="preserve"> </w:t>
      </w:r>
      <w:r>
        <w:rPr>
          <w:rFonts w:ascii="华文仿宋" w:hAnsi="华文仿宋" w:eastAsia="华文仿宋"/>
          <w:color w:val="000000"/>
          <w:sz w:val="28"/>
          <w:szCs w:val="28"/>
          <w:u w:val="single"/>
        </w:rPr>
        <w:t xml:space="preserve"> </w:t>
      </w:r>
      <w:r>
        <w:rPr>
          <w:rFonts w:hint="eastAsia" w:ascii="华文仿宋" w:hAnsi="华文仿宋" w:eastAsia="华文仿宋"/>
          <w:color w:val="000000"/>
          <w:sz w:val="28"/>
          <w:szCs w:val="28"/>
        </w:rPr>
        <w:t>年</w:t>
      </w:r>
      <w:r>
        <w:rPr>
          <w:rFonts w:ascii="华文仿宋" w:hAnsi="华文仿宋" w:eastAsia="华文仿宋"/>
          <w:color w:val="000000"/>
          <w:sz w:val="28"/>
          <w:szCs w:val="28"/>
          <w:u w:val="single"/>
        </w:rPr>
        <w:t xml:space="preserve">  </w:t>
      </w:r>
      <w:r>
        <w:rPr>
          <w:rFonts w:hint="eastAsia" w:ascii="华文仿宋" w:hAnsi="华文仿宋" w:eastAsia="华文仿宋"/>
          <w:color w:val="000000"/>
          <w:sz w:val="28"/>
          <w:szCs w:val="28"/>
          <w:u w:val="single"/>
        </w:rPr>
        <w:t xml:space="preserve">   </w:t>
      </w:r>
      <w:r>
        <w:rPr>
          <w:rFonts w:ascii="华文仿宋" w:hAnsi="华文仿宋" w:eastAsia="华文仿宋"/>
          <w:color w:val="000000"/>
          <w:sz w:val="28"/>
          <w:szCs w:val="28"/>
          <w:u w:val="single"/>
        </w:rPr>
        <w:t xml:space="preserve">  </w:t>
      </w:r>
      <w:r>
        <w:rPr>
          <w:rFonts w:hint="eastAsia" w:ascii="华文仿宋" w:hAnsi="华文仿宋" w:eastAsia="华文仿宋"/>
          <w:color w:val="000000"/>
          <w:sz w:val="28"/>
          <w:szCs w:val="28"/>
        </w:rPr>
        <w:t>月</w:t>
      </w:r>
      <w:r>
        <w:rPr>
          <w:rFonts w:ascii="华文仿宋" w:hAnsi="华文仿宋" w:eastAsia="华文仿宋"/>
          <w:color w:val="000000"/>
          <w:sz w:val="28"/>
          <w:szCs w:val="28"/>
          <w:u w:val="single"/>
        </w:rPr>
        <w:t xml:space="preserve">  </w:t>
      </w:r>
      <w:r>
        <w:rPr>
          <w:rFonts w:hint="eastAsia" w:ascii="华文仿宋" w:hAnsi="华文仿宋" w:eastAsia="华文仿宋"/>
          <w:color w:val="000000"/>
          <w:sz w:val="28"/>
          <w:szCs w:val="28"/>
          <w:u w:val="single"/>
        </w:rPr>
        <w:t xml:space="preserve">   </w:t>
      </w:r>
      <w:r>
        <w:rPr>
          <w:rFonts w:ascii="华文仿宋" w:hAnsi="华文仿宋" w:eastAsia="华文仿宋"/>
          <w:color w:val="000000"/>
          <w:sz w:val="28"/>
          <w:szCs w:val="28"/>
          <w:u w:val="single"/>
        </w:rPr>
        <w:t xml:space="preserve">  </w:t>
      </w:r>
      <w:r>
        <w:rPr>
          <w:rFonts w:hint="eastAsia" w:ascii="华文仿宋" w:hAnsi="华文仿宋" w:eastAsia="华文仿宋"/>
          <w:color w:val="000000"/>
          <w:sz w:val="28"/>
          <w:szCs w:val="28"/>
          <w:u w:val="single"/>
        </w:rPr>
        <w:t xml:space="preserve"> </w:t>
      </w:r>
      <w:r>
        <w:rPr>
          <w:rFonts w:hint="eastAsia" w:ascii="华文仿宋" w:hAnsi="华文仿宋" w:eastAsia="华文仿宋"/>
          <w:color w:val="000000"/>
          <w:sz w:val="28"/>
          <w:szCs w:val="28"/>
        </w:rPr>
        <w:t>日</w:t>
      </w:r>
    </w:p>
    <w:p w14:paraId="3AF081F1">
      <w:pPr>
        <w:adjustRightInd w:val="0"/>
        <w:snapToGrid w:val="0"/>
        <w:spacing w:line="660" w:lineRule="exact"/>
        <w:ind w:firstLine="720"/>
        <w:jc w:val="left"/>
        <w:rPr>
          <w:rFonts w:ascii="华文仿宋" w:hAnsi="华文仿宋" w:eastAsia="华文仿宋"/>
          <w:color w:val="000000"/>
          <w:sz w:val="28"/>
          <w:szCs w:val="28"/>
        </w:rPr>
      </w:pPr>
    </w:p>
    <w:p w14:paraId="7F07D4B7">
      <w:pPr>
        <w:adjustRightInd w:val="0"/>
        <w:snapToGrid w:val="0"/>
        <w:spacing w:line="660" w:lineRule="exact"/>
        <w:ind w:firstLine="720"/>
        <w:jc w:val="left"/>
        <w:rPr>
          <w:rFonts w:ascii="华文仿宋" w:hAnsi="华文仿宋" w:eastAsia="华文仿宋"/>
          <w:color w:val="000000"/>
          <w:sz w:val="28"/>
          <w:szCs w:val="28"/>
        </w:rPr>
      </w:pPr>
    </w:p>
    <w:p w14:paraId="258FC577">
      <w:pPr>
        <w:adjustRightInd w:val="0"/>
        <w:snapToGrid w:val="0"/>
        <w:spacing w:afterLines="100"/>
        <w:jc w:val="center"/>
        <w:outlineLvl w:val="0"/>
        <w:rPr>
          <w:rFonts w:ascii="黑体" w:hAnsi="黑体" w:eastAsia="黑体"/>
          <w:color w:val="000000"/>
          <w:sz w:val="36"/>
          <w:szCs w:val="36"/>
        </w:rPr>
      </w:pPr>
      <w:r>
        <w:rPr>
          <w:rFonts w:hint="eastAsia" w:ascii="黑体" w:hAnsi="黑体" w:eastAsia="黑体"/>
          <w:color w:val="000000"/>
          <w:sz w:val="36"/>
          <w:szCs w:val="36"/>
        </w:rPr>
        <w:t>北京工程勘察设计协会</w:t>
      </w:r>
    </w:p>
    <w:p w14:paraId="71DA648C">
      <w:pPr>
        <w:adjustRightInd w:val="0"/>
        <w:snapToGrid w:val="0"/>
        <w:outlineLvl w:val="0"/>
        <w:rPr>
          <w:rFonts w:ascii="华文仿宋" w:hAnsi="华文仿宋" w:eastAsia="华文仿宋"/>
          <w:color w:val="000000"/>
          <w:sz w:val="30"/>
          <w:szCs w:val="30"/>
        </w:rPr>
      </w:pPr>
      <w:r>
        <w:rPr>
          <w:rFonts w:hint="eastAsia" w:ascii="华文仿宋" w:hAnsi="华文仿宋" w:eastAsia="华文仿宋"/>
          <w:color w:val="000000"/>
          <w:sz w:val="30"/>
          <w:szCs w:val="30"/>
        </w:rPr>
        <w:t xml:space="preserve">                      二O二五年</w:t>
      </w:r>
    </w:p>
    <w:p w14:paraId="02F2305C">
      <w:pPr>
        <w:adjustRightInd w:val="0"/>
        <w:snapToGrid w:val="0"/>
        <w:outlineLvl w:val="0"/>
        <w:rPr>
          <w:rFonts w:ascii="华文仿宋" w:hAnsi="华文仿宋" w:eastAsia="华文仿宋"/>
          <w:color w:val="000000"/>
          <w:sz w:val="30"/>
          <w:szCs w:val="30"/>
        </w:rPr>
      </w:pPr>
    </w:p>
    <w:p w14:paraId="658ED8EC">
      <w:pPr>
        <w:adjustRightInd w:val="0"/>
        <w:snapToGrid w:val="0"/>
        <w:spacing w:afterLines="50"/>
        <w:jc w:val="center"/>
        <w:outlineLvl w:val="0"/>
        <w:rPr>
          <w:rFonts w:ascii="黑体" w:hAnsi="黑体" w:eastAsia="黑体"/>
          <w:color w:val="000000"/>
          <w:sz w:val="30"/>
          <w:szCs w:val="30"/>
        </w:rPr>
      </w:pPr>
      <w:r>
        <w:rPr>
          <w:rFonts w:hint="eastAsia" w:ascii="黑体" w:hAnsi="黑体" w:eastAsia="黑体"/>
          <w:color w:val="000000"/>
          <w:sz w:val="30"/>
          <w:szCs w:val="30"/>
        </w:rPr>
        <w:drawing>
          <wp:anchor distT="0" distB="0" distL="114300" distR="114300" simplePos="0" relativeHeight="251659264" behindDoc="0" locked="0" layoutInCell="1" allowOverlap="1">
            <wp:simplePos x="0" y="0"/>
            <wp:positionH relativeFrom="column">
              <wp:posOffset>4286250</wp:posOffset>
            </wp:positionH>
            <wp:positionV relativeFrom="paragraph">
              <wp:posOffset>-638175</wp:posOffset>
            </wp:positionV>
            <wp:extent cx="942975" cy="942975"/>
            <wp:effectExtent l="19050" t="0" r="9525" b="0"/>
            <wp:wrapNone/>
            <wp:docPr id="2" name="图片 1" descr="https://cn.mikecrm.com/ugc_6_a/pub/cc/cchwr0hrntacc17ou8q88lrinxbnp6di/form/qr/3MeDgJ5.png?v=beijingkanshexi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ttps://cn.mikecrm.com/ugc_6_a/pub/cc/cchwr0hrntacc17ou8q88lrinxbnp6di/form/qr/3MeDgJ5.png?v=beijingkanshexieE"/>
                    <pic:cNvPicPr>
                      <a:picLocks noChangeAspect="1" noChangeArrowheads="1"/>
                    </pic:cNvPicPr>
                  </pic:nvPicPr>
                  <pic:blipFill>
                    <a:blip r:embed="rId5"/>
                    <a:srcRect/>
                    <a:stretch>
                      <a:fillRect/>
                    </a:stretch>
                  </pic:blipFill>
                  <pic:spPr>
                    <a:xfrm>
                      <a:off x="0" y="0"/>
                      <a:ext cx="942975" cy="942975"/>
                    </a:xfrm>
                    <a:prstGeom prst="rect">
                      <a:avLst/>
                    </a:prstGeom>
                    <a:noFill/>
                    <a:ln w="9525">
                      <a:noFill/>
                      <a:miter lim="800000"/>
                      <a:headEnd/>
                      <a:tailEnd/>
                    </a:ln>
                  </pic:spPr>
                </pic:pic>
              </a:graphicData>
            </a:graphic>
          </wp:anchor>
        </w:drawing>
      </w:r>
      <w:r>
        <w:rPr>
          <w:rFonts w:hint="eastAsia" w:ascii="黑体" w:hAnsi="黑体" w:eastAsia="黑体"/>
          <w:color w:val="000000"/>
          <w:sz w:val="30"/>
          <w:szCs w:val="30"/>
        </w:rPr>
        <w:t>专 家 基 本 信 息</w:t>
      </w:r>
    </w:p>
    <w:tbl>
      <w:tblPr>
        <w:tblStyle w:val="6"/>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26"/>
        <w:gridCol w:w="74"/>
        <w:gridCol w:w="360"/>
        <w:gridCol w:w="574"/>
        <w:gridCol w:w="355"/>
        <w:gridCol w:w="797"/>
        <w:gridCol w:w="1080"/>
        <w:gridCol w:w="14"/>
        <w:gridCol w:w="15"/>
        <w:gridCol w:w="7"/>
        <w:gridCol w:w="1658"/>
        <w:gridCol w:w="681"/>
        <w:gridCol w:w="1028"/>
      </w:tblGrid>
      <w:tr w14:paraId="38FD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0" w:type="dxa"/>
            <w:vMerge w:val="restart"/>
            <w:vAlign w:val="center"/>
          </w:tcPr>
          <w:p w14:paraId="7DEBA13A">
            <w:pPr>
              <w:jc w:val="center"/>
              <w:rPr>
                <w:rFonts w:ascii="黑体" w:hAnsi="黑体" w:eastAsia="黑体"/>
                <w:color w:val="000000"/>
                <w:sz w:val="24"/>
              </w:rPr>
            </w:pPr>
            <w:r>
              <w:rPr>
                <w:rFonts w:ascii="黑体" w:hAnsi="黑体" w:eastAsia="黑体"/>
                <w:color w:val="000000"/>
                <w:sz w:val="24"/>
              </w:rPr>
              <w:t xml:space="preserve">基                 </w:t>
            </w:r>
          </w:p>
          <w:p w14:paraId="6250820F">
            <w:pPr>
              <w:jc w:val="center"/>
              <w:rPr>
                <w:rFonts w:ascii="黑体" w:hAnsi="黑体" w:eastAsia="黑体"/>
                <w:color w:val="000000"/>
                <w:sz w:val="24"/>
              </w:rPr>
            </w:pPr>
          </w:p>
          <w:p w14:paraId="031CED21">
            <w:pPr>
              <w:jc w:val="center"/>
              <w:rPr>
                <w:rFonts w:ascii="黑体" w:hAnsi="黑体" w:eastAsia="黑体"/>
                <w:color w:val="000000"/>
                <w:sz w:val="24"/>
              </w:rPr>
            </w:pPr>
            <w:r>
              <w:rPr>
                <w:rFonts w:ascii="黑体" w:hAnsi="黑体" w:eastAsia="黑体"/>
                <w:color w:val="000000"/>
                <w:sz w:val="24"/>
              </w:rPr>
              <w:t>本</w:t>
            </w:r>
          </w:p>
          <w:p w14:paraId="0030B695">
            <w:pPr>
              <w:jc w:val="center"/>
              <w:rPr>
                <w:rFonts w:ascii="黑体" w:hAnsi="黑体" w:eastAsia="黑体"/>
                <w:color w:val="000000"/>
                <w:sz w:val="24"/>
              </w:rPr>
            </w:pPr>
          </w:p>
          <w:p w14:paraId="31CFD6F2">
            <w:pPr>
              <w:jc w:val="center"/>
              <w:rPr>
                <w:rFonts w:ascii="黑体" w:hAnsi="黑体" w:eastAsia="黑体"/>
                <w:color w:val="000000"/>
                <w:sz w:val="24"/>
              </w:rPr>
            </w:pPr>
            <w:r>
              <w:rPr>
                <w:rFonts w:ascii="黑体" w:hAnsi="黑体" w:eastAsia="黑体"/>
                <w:color w:val="000000"/>
                <w:sz w:val="24"/>
              </w:rPr>
              <w:t>情</w:t>
            </w:r>
          </w:p>
          <w:p w14:paraId="493D8C4A">
            <w:pPr>
              <w:jc w:val="center"/>
              <w:rPr>
                <w:rFonts w:ascii="黑体" w:hAnsi="黑体" w:eastAsia="黑体"/>
                <w:color w:val="000000"/>
                <w:sz w:val="24"/>
              </w:rPr>
            </w:pPr>
          </w:p>
          <w:p w14:paraId="3FC0A2B2">
            <w:pPr>
              <w:jc w:val="center"/>
              <w:rPr>
                <w:b/>
                <w:color w:val="000000"/>
                <w:sz w:val="24"/>
              </w:rPr>
            </w:pPr>
            <w:r>
              <w:rPr>
                <w:rFonts w:ascii="黑体" w:hAnsi="黑体" w:eastAsia="黑体"/>
                <w:color w:val="000000"/>
                <w:sz w:val="24"/>
              </w:rPr>
              <w:t>况</w:t>
            </w:r>
          </w:p>
        </w:tc>
        <w:tc>
          <w:tcPr>
            <w:tcW w:w="826" w:type="dxa"/>
            <w:vAlign w:val="center"/>
          </w:tcPr>
          <w:p w14:paraId="26C2BCA4">
            <w:pPr>
              <w:rPr>
                <w:rFonts w:ascii="仿宋_GB2312" w:eastAsia="仿宋_GB2312"/>
                <w:color w:val="000000"/>
                <w:sz w:val="24"/>
              </w:rPr>
            </w:pPr>
            <w:r>
              <w:rPr>
                <w:rFonts w:hint="eastAsia" w:ascii="仿宋_GB2312" w:eastAsia="仿宋_GB2312"/>
                <w:color w:val="000000"/>
                <w:sz w:val="24"/>
              </w:rPr>
              <w:t>姓 名</w:t>
            </w:r>
          </w:p>
        </w:tc>
        <w:tc>
          <w:tcPr>
            <w:tcW w:w="1363" w:type="dxa"/>
            <w:gridSpan w:val="4"/>
            <w:vAlign w:val="center"/>
          </w:tcPr>
          <w:p w14:paraId="05152B0A">
            <w:pPr>
              <w:rPr>
                <w:rFonts w:ascii="仿宋_GB2312" w:eastAsia="仿宋_GB2312"/>
                <w:color w:val="000000"/>
                <w:sz w:val="24"/>
              </w:rPr>
            </w:pPr>
          </w:p>
        </w:tc>
        <w:tc>
          <w:tcPr>
            <w:tcW w:w="797" w:type="dxa"/>
            <w:vAlign w:val="center"/>
          </w:tcPr>
          <w:p w14:paraId="1ECF39CC">
            <w:pPr>
              <w:jc w:val="center"/>
              <w:rPr>
                <w:rFonts w:ascii="仿宋_GB2312" w:eastAsia="仿宋_GB2312"/>
                <w:color w:val="000000"/>
                <w:sz w:val="24"/>
              </w:rPr>
            </w:pPr>
            <w:r>
              <w:rPr>
                <w:rFonts w:hint="eastAsia" w:ascii="仿宋_GB2312" w:eastAsia="仿宋_GB2312"/>
                <w:color w:val="000000"/>
                <w:sz w:val="24"/>
              </w:rPr>
              <w:t>性别</w:t>
            </w:r>
          </w:p>
        </w:tc>
        <w:tc>
          <w:tcPr>
            <w:tcW w:w="1080" w:type="dxa"/>
            <w:vAlign w:val="center"/>
          </w:tcPr>
          <w:p w14:paraId="129B8010">
            <w:pPr>
              <w:jc w:val="center"/>
              <w:rPr>
                <w:rFonts w:ascii="仿宋_GB2312" w:eastAsia="仿宋_GB2312"/>
                <w:color w:val="000000"/>
                <w:sz w:val="24"/>
              </w:rPr>
            </w:pPr>
          </w:p>
        </w:tc>
        <w:tc>
          <w:tcPr>
            <w:tcW w:w="1694" w:type="dxa"/>
            <w:gridSpan w:val="4"/>
            <w:vAlign w:val="center"/>
          </w:tcPr>
          <w:p w14:paraId="5EB0E0B5">
            <w:pPr>
              <w:jc w:val="center"/>
              <w:rPr>
                <w:rFonts w:ascii="仿宋_GB2312" w:eastAsia="仿宋_GB2312"/>
                <w:color w:val="000000"/>
                <w:sz w:val="24"/>
              </w:rPr>
            </w:pPr>
            <w:r>
              <w:rPr>
                <w:rFonts w:hint="eastAsia" w:ascii="仿宋_GB2312" w:eastAsia="仿宋_GB2312"/>
                <w:color w:val="000000"/>
                <w:sz w:val="24"/>
              </w:rPr>
              <w:t>出生日期</w:t>
            </w:r>
          </w:p>
        </w:tc>
        <w:tc>
          <w:tcPr>
            <w:tcW w:w="1709" w:type="dxa"/>
            <w:gridSpan w:val="2"/>
            <w:tcBorders>
              <w:bottom w:val="single" w:color="auto" w:sz="4" w:space="0"/>
            </w:tcBorders>
            <w:vAlign w:val="center"/>
          </w:tcPr>
          <w:p w14:paraId="5D27E83D">
            <w:pPr>
              <w:rPr>
                <w:rFonts w:ascii="仿宋_GB2312" w:eastAsia="仿宋_GB2312"/>
                <w:color w:val="000000"/>
                <w:sz w:val="24"/>
              </w:rPr>
            </w:pPr>
          </w:p>
        </w:tc>
      </w:tr>
      <w:tr w14:paraId="24E2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0" w:type="dxa"/>
            <w:vMerge w:val="continue"/>
          </w:tcPr>
          <w:p w14:paraId="6B0979A8">
            <w:pPr>
              <w:rPr>
                <w:b/>
                <w:color w:val="000000"/>
                <w:sz w:val="24"/>
              </w:rPr>
            </w:pPr>
          </w:p>
        </w:tc>
        <w:tc>
          <w:tcPr>
            <w:tcW w:w="826" w:type="dxa"/>
            <w:tcBorders>
              <w:bottom w:val="nil"/>
            </w:tcBorders>
            <w:vAlign w:val="center"/>
          </w:tcPr>
          <w:p w14:paraId="4CC530F9">
            <w:pPr>
              <w:rPr>
                <w:rFonts w:ascii="仿宋_GB2312" w:eastAsia="仿宋_GB2312"/>
                <w:color w:val="000000"/>
                <w:sz w:val="24"/>
              </w:rPr>
            </w:pPr>
            <w:r>
              <w:rPr>
                <w:rFonts w:hint="eastAsia" w:ascii="仿宋_GB2312" w:eastAsia="仿宋_GB2312"/>
                <w:color w:val="000000"/>
                <w:sz w:val="24"/>
              </w:rPr>
              <w:t>职 务</w:t>
            </w:r>
          </w:p>
        </w:tc>
        <w:tc>
          <w:tcPr>
            <w:tcW w:w="1363" w:type="dxa"/>
            <w:gridSpan w:val="4"/>
            <w:tcBorders>
              <w:bottom w:val="nil"/>
            </w:tcBorders>
            <w:vAlign w:val="center"/>
          </w:tcPr>
          <w:p w14:paraId="266C14BF">
            <w:pPr>
              <w:rPr>
                <w:rFonts w:ascii="仿宋_GB2312" w:eastAsia="仿宋_GB2312"/>
                <w:color w:val="000000"/>
                <w:sz w:val="24"/>
              </w:rPr>
            </w:pPr>
          </w:p>
        </w:tc>
        <w:tc>
          <w:tcPr>
            <w:tcW w:w="797" w:type="dxa"/>
            <w:vAlign w:val="center"/>
          </w:tcPr>
          <w:p w14:paraId="27665EAE">
            <w:pPr>
              <w:jc w:val="center"/>
              <w:rPr>
                <w:rFonts w:ascii="仿宋_GB2312" w:eastAsia="仿宋_GB2312"/>
                <w:color w:val="000000"/>
                <w:sz w:val="24"/>
              </w:rPr>
            </w:pPr>
            <w:r>
              <w:rPr>
                <w:rFonts w:hint="eastAsia" w:ascii="仿宋_GB2312" w:eastAsia="仿宋_GB2312"/>
                <w:color w:val="000000"/>
                <w:sz w:val="24"/>
              </w:rPr>
              <w:t>职称</w:t>
            </w:r>
          </w:p>
        </w:tc>
        <w:tc>
          <w:tcPr>
            <w:tcW w:w="1080" w:type="dxa"/>
            <w:vAlign w:val="center"/>
          </w:tcPr>
          <w:p w14:paraId="74E0DA8F">
            <w:pPr>
              <w:jc w:val="center"/>
              <w:rPr>
                <w:rFonts w:ascii="仿宋_GB2312" w:eastAsia="仿宋_GB2312"/>
                <w:color w:val="000000"/>
                <w:sz w:val="24"/>
              </w:rPr>
            </w:pPr>
          </w:p>
        </w:tc>
        <w:tc>
          <w:tcPr>
            <w:tcW w:w="1694" w:type="dxa"/>
            <w:gridSpan w:val="4"/>
            <w:vAlign w:val="center"/>
          </w:tcPr>
          <w:p w14:paraId="05825BC4">
            <w:pPr>
              <w:jc w:val="center"/>
              <w:rPr>
                <w:rFonts w:ascii="仿宋_GB2312" w:eastAsia="仿宋_GB2312"/>
                <w:color w:val="000000"/>
                <w:sz w:val="24"/>
              </w:rPr>
            </w:pPr>
            <w:r>
              <w:rPr>
                <w:rFonts w:hint="eastAsia" w:ascii="仿宋_GB2312" w:eastAsia="仿宋_GB2312"/>
                <w:color w:val="000000"/>
                <w:sz w:val="24"/>
              </w:rPr>
              <w:t>身份证号</w:t>
            </w:r>
          </w:p>
        </w:tc>
        <w:tc>
          <w:tcPr>
            <w:tcW w:w="1709" w:type="dxa"/>
            <w:gridSpan w:val="2"/>
            <w:vAlign w:val="center"/>
          </w:tcPr>
          <w:p w14:paraId="6BC9F452">
            <w:pPr>
              <w:jc w:val="center"/>
              <w:rPr>
                <w:rFonts w:ascii="仿宋_GB2312" w:eastAsia="仿宋_GB2312"/>
                <w:color w:val="000000"/>
                <w:sz w:val="24"/>
              </w:rPr>
            </w:pPr>
          </w:p>
        </w:tc>
      </w:tr>
      <w:tr w14:paraId="6841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0" w:type="dxa"/>
            <w:vMerge w:val="continue"/>
          </w:tcPr>
          <w:p w14:paraId="0F257B34">
            <w:pPr>
              <w:rPr>
                <w:b/>
                <w:color w:val="000000"/>
                <w:sz w:val="24"/>
              </w:rPr>
            </w:pPr>
          </w:p>
        </w:tc>
        <w:tc>
          <w:tcPr>
            <w:tcW w:w="2189" w:type="dxa"/>
            <w:gridSpan w:val="5"/>
            <w:vAlign w:val="center"/>
          </w:tcPr>
          <w:p w14:paraId="5F2660C1">
            <w:pPr>
              <w:jc w:val="center"/>
              <w:rPr>
                <w:rFonts w:ascii="仿宋_GB2312" w:eastAsia="仿宋_GB2312"/>
                <w:color w:val="000000"/>
                <w:sz w:val="24"/>
              </w:rPr>
            </w:pPr>
            <w:r>
              <w:rPr>
                <w:rFonts w:hint="eastAsia" w:ascii="仿宋_GB2312" w:eastAsia="仿宋_GB2312"/>
                <w:color w:val="000000"/>
                <w:sz w:val="24"/>
              </w:rPr>
              <w:t>工作</w:t>
            </w:r>
            <w:r>
              <w:rPr>
                <w:rFonts w:hint="eastAsia" w:ascii="仿宋_GB2312" w:eastAsia="仿宋_GB2312"/>
                <w:sz w:val="24"/>
              </w:rPr>
              <w:t>单位</w:t>
            </w:r>
          </w:p>
        </w:tc>
        <w:tc>
          <w:tcPr>
            <w:tcW w:w="5280" w:type="dxa"/>
            <w:gridSpan w:val="8"/>
            <w:vAlign w:val="center"/>
          </w:tcPr>
          <w:p w14:paraId="00405AD6">
            <w:pPr>
              <w:rPr>
                <w:rFonts w:ascii="仿宋_GB2312" w:eastAsia="仿宋_GB2312"/>
                <w:color w:val="000000"/>
                <w:sz w:val="24"/>
              </w:rPr>
            </w:pPr>
          </w:p>
        </w:tc>
      </w:tr>
      <w:tr w14:paraId="5C63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0" w:type="dxa"/>
            <w:vMerge w:val="continue"/>
          </w:tcPr>
          <w:p w14:paraId="433C8520">
            <w:pPr>
              <w:rPr>
                <w:b/>
                <w:color w:val="000000"/>
                <w:sz w:val="24"/>
              </w:rPr>
            </w:pPr>
          </w:p>
        </w:tc>
        <w:tc>
          <w:tcPr>
            <w:tcW w:w="1260" w:type="dxa"/>
            <w:gridSpan w:val="3"/>
            <w:vAlign w:val="center"/>
          </w:tcPr>
          <w:p w14:paraId="4DDF4FC3">
            <w:pPr>
              <w:jc w:val="center"/>
              <w:rPr>
                <w:rFonts w:ascii="仿宋_GB2312" w:eastAsia="仿宋_GB2312"/>
                <w:color w:val="000000"/>
                <w:sz w:val="24"/>
              </w:rPr>
            </w:pPr>
            <w:r>
              <w:rPr>
                <w:rFonts w:hint="eastAsia" w:ascii="仿宋_GB2312" w:eastAsia="仿宋_GB2312"/>
                <w:color w:val="000000"/>
                <w:sz w:val="24"/>
              </w:rPr>
              <w:t>单位类别</w:t>
            </w:r>
          </w:p>
        </w:tc>
        <w:tc>
          <w:tcPr>
            <w:tcW w:w="6209" w:type="dxa"/>
            <w:gridSpan w:val="10"/>
            <w:vAlign w:val="center"/>
          </w:tcPr>
          <w:p w14:paraId="407588C7">
            <w:pPr>
              <w:rPr>
                <w:rFonts w:ascii="仿宋_GB2312" w:eastAsia="仿宋_GB2312"/>
                <w:color w:val="000000"/>
                <w:sz w:val="24"/>
              </w:rPr>
            </w:pPr>
            <w:r>
              <w:rPr>
                <w:rFonts w:hint="eastAsia" w:ascii="仿宋_GB2312" w:hAnsi="宋体" w:eastAsia="仿宋_GB2312"/>
                <w:color w:val="000000"/>
                <w:sz w:val="24"/>
              </w:rPr>
              <w:t>□</w:t>
            </w:r>
            <w:r>
              <w:rPr>
                <w:rFonts w:hint="eastAsia" w:ascii="仿宋_GB2312" w:eastAsia="仿宋_GB2312"/>
                <w:color w:val="000000"/>
                <w:sz w:val="24"/>
              </w:rPr>
              <w:t xml:space="preserve">科研院所     </w:t>
            </w:r>
            <w:r>
              <w:rPr>
                <w:rFonts w:hint="eastAsia" w:ascii="仿宋_GB2312" w:hAnsi="宋体" w:eastAsia="仿宋_GB2312"/>
                <w:color w:val="000000"/>
                <w:sz w:val="24"/>
              </w:rPr>
              <w:t>□</w:t>
            </w:r>
            <w:r>
              <w:rPr>
                <w:rFonts w:hint="eastAsia" w:ascii="仿宋_GB2312" w:eastAsia="仿宋_GB2312"/>
                <w:color w:val="000000"/>
                <w:sz w:val="24"/>
              </w:rPr>
              <w:t xml:space="preserve">行业管理部门    </w:t>
            </w:r>
            <w:r>
              <w:rPr>
                <w:rFonts w:hint="eastAsia" w:ascii="仿宋_GB2312" w:hAnsi="宋体" w:eastAsia="仿宋_GB2312"/>
                <w:color w:val="000000"/>
                <w:sz w:val="24"/>
              </w:rPr>
              <w:t>□</w:t>
            </w:r>
            <w:r>
              <w:rPr>
                <w:rFonts w:hint="eastAsia" w:ascii="仿宋_GB2312" w:eastAsia="仿宋_GB2312"/>
                <w:color w:val="000000"/>
                <w:sz w:val="24"/>
              </w:rPr>
              <w:t xml:space="preserve">大专院校   </w:t>
            </w:r>
          </w:p>
          <w:p w14:paraId="2B2F449B">
            <w:pPr>
              <w:rPr>
                <w:rFonts w:ascii="仿宋_GB2312" w:eastAsia="仿宋_GB2312"/>
                <w:color w:val="000000"/>
                <w:sz w:val="24"/>
              </w:rPr>
            </w:pPr>
            <w:r>
              <w:rPr>
                <w:rFonts w:hint="eastAsia" w:ascii="仿宋_GB2312" w:hAnsi="宋体" w:eastAsia="仿宋_GB2312"/>
                <w:color w:val="000000"/>
                <w:sz w:val="24"/>
              </w:rPr>
              <w:t>□</w:t>
            </w:r>
            <w:r>
              <w:rPr>
                <w:rFonts w:hint="eastAsia" w:ascii="仿宋_GB2312" w:eastAsia="仿宋_GB2312"/>
                <w:color w:val="000000"/>
                <w:sz w:val="24"/>
              </w:rPr>
              <w:t xml:space="preserve">企业         </w:t>
            </w:r>
            <w:r>
              <w:rPr>
                <w:rFonts w:hint="eastAsia" w:ascii="仿宋_GB2312" w:hAnsi="宋体" w:eastAsia="仿宋_GB2312"/>
                <w:color w:val="000000"/>
                <w:sz w:val="24"/>
              </w:rPr>
              <w:t>□</w:t>
            </w:r>
            <w:r>
              <w:rPr>
                <w:rFonts w:hint="eastAsia" w:ascii="仿宋_GB2312" w:eastAsia="仿宋_GB2312"/>
                <w:color w:val="000000"/>
                <w:sz w:val="24"/>
              </w:rPr>
              <w:t>其他（         ）</w:t>
            </w:r>
          </w:p>
        </w:tc>
      </w:tr>
      <w:tr w14:paraId="68FF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0" w:type="dxa"/>
            <w:vMerge w:val="continue"/>
          </w:tcPr>
          <w:p w14:paraId="62877F39">
            <w:pPr>
              <w:rPr>
                <w:b/>
                <w:color w:val="000000"/>
                <w:sz w:val="24"/>
              </w:rPr>
            </w:pPr>
          </w:p>
        </w:tc>
        <w:tc>
          <w:tcPr>
            <w:tcW w:w="1260" w:type="dxa"/>
            <w:gridSpan w:val="3"/>
            <w:tcBorders>
              <w:bottom w:val="nil"/>
            </w:tcBorders>
            <w:vAlign w:val="center"/>
          </w:tcPr>
          <w:p w14:paraId="08B1CB4F">
            <w:pPr>
              <w:jc w:val="center"/>
              <w:rPr>
                <w:rFonts w:ascii="仿宋_GB2312" w:eastAsia="仿宋_GB2312"/>
                <w:color w:val="000000"/>
                <w:sz w:val="24"/>
              </w:rPr>
            </w:pPr>
            <w:r>
              <w:rPr>
                <w:rFonts w:hint="eastAsia" w:ascii="仿宋_GB2312" w:eastAsia="仿宋_GB2312"/>
                <w:color w:val="000000"/>
                <w:sz w:val="24"/>
              </w:rPr>
              <w:t>通讯地址</w:t>
            </w:r>
          </w:p>
        </w:tc>
        <w:tc>
          <w:tcPr>
            <w:tcW w:w="4500" w:type="dxa"/>
            <w:gridSpan w:val="8"/>
            <w:tcBorders>
              <w:bottom w:val="nil"/>
            </w:tcBorders>
            <w:vAlign w:val="center"/>
          </w:tcPr>
          <w:p w14:paraId="072490A9">
            <w:pPr>
              <w:ind w:left="478" w:leftChars="-51" w:hanging="585" w:hangingChars="244"/>
              <w:rPr>
                <w:rFonts w:ascii="仿宋_GB2312" w:eastAsia="仿宋_GB2312"/>
                <w:color w:val="000000"/>
                <w:sz w:val="24"/>
              </w:rPr>
            </w:pPr>
          </w:p>
        </w:tc>
        <w:tc>
          <w:tcPr>
            <w:tcW w:w="681" w:type="dxa"/>
            <w:vAlign w:val="center"/>
          </w:tcPr>
          <w:p w14:paraId="37BC4D6F">
            <w:pPr>
              <w:jc w:val="center"/>
              <w:rPr>
                <w:rFonts w:ascii="仿宋_GB2312" w:eastAsia="仿宋_GB2312"/>
                <w:color w:val="000000"/>
                <w:sz w:val="24"/>
              </w:rPr>
            </w:pPr>
            <w:r>
              <w:rPr>
                <w:rFonts w:hint="eastAsia" w:ascii="仿宋_GB2312" w:eastAsia="仿宋_GB2312"/>
                <w:color w:val="000000"/>
                <w:sz w:val="24"/>
              </w:rPr>
              <w:t>邮编</w:t>
            </w:r>
          </w:p>
        </w:tc>
        <w:tc>
          <w:tcPr>
            <w:tcW w:w="1028" w:type="dxa"/>
            <w:vAlign w:val="center"/>
          </w:tcPr>
          <w:p w14:paraId="4C95E44F">
            <w:pPr>
              <w:jc w:val="center"/>
              <w:rPr>
                <w:rFonts w:ascii="仿宋_GB2312" w:eastAsia="仿宋_GB2312"/>
                <w:color w:val="000000"/>
                <w:sz w:val="24"/>
              </w:rPr>
            </w:pPr>
          </w:p>
        </w:tc>
      </w:tr>
      <w:tr w14:paraId="32AE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0" w:type="dxa"/>
            <w:vMerge w:val="continue"/>
          </w:tcPr>
          <w:p w14:paraId="78F4E255">
            <w:pPr>
              <w:rPr>
                <w:b/>
                <w:color w:val="000000"/>
                <w:sz w:val="24"/>
              </w:rPr>
            </w:pPr>
          </w:p>
        </w:tc>
        <w:tc>
          <w:tcPr>
            <w:tcW w:w="1260" w:type="dxa"/>
            <w:gridSpan w:val="3"/>
            <w:tcBorders>
              <w:right w:val="single" w:color="auto" w:sz="4" w:space="0"/>
            </w:tcBorders>
            <w:vAlign w:val="center"/>
          </w:tcPr>
          <w:p w14:paraId="58361DB2">
            <w:pPr>
              <w:jc w:val="center"/>
              <w:rPr>
                <w:rFonts w:ascii="仿宋_GB2312" w:eastAsia="仿宋_GB2312"/>
                <w:color w:val="000000"/>
                <w:sz w:val="24"/>
              </w:rPr>
            </w:pPr>
            <w:r>
              <w:rPr>
                <w:rFonts w:hint="eastAsia" w:ascii="仿宋_GB2312" w:eastAsia="仿宋_GB2312"/>
                <w:color w:val="000000"/>
                <w:sz w:val="24"/>
              </w:rPr>
              <w:t>办公电话</w:t>
            </w:r>
          </w:p>
        </w:tc>
        <w:tc>
          <w:tcPr>
            <w:tcW w:w="2806" w:type="dxa"/>
            <w:gridSpan w:val="4"/>
            <w:tcBorders>
              <w:left w:val="single" w:color="auto" w:sz="4" w:space="0"/>
              <w:bottom w:val="single" w:color="auto" w:sz="4" w:space="0"/>
            </w:tcBorders>
            <w:vAlign w:val="center"/>
          </w:tcPr>
          <w:p w14:paraId="080ACFAC">
            <w:pPr>
              <w:jc w:val="left"/>
              <w:rPr>
                <w:rFonts w:ascii="仿宋_GB2312" w:eastAsia="仿宋_GB2312"/>
                <w:color w:val="000000"/>
                <w:sz w:val="24"/>
              </w:rPr>
            </w:pPr>
          </w:p>
        </w:tc>
        <w:tc>
          <w:tcPr>
            <w:tcW w:w="1694" w:type="dxa"/>
            <w:gridSpan w:val="4"/>
            <w:vAlign w:val="center"/>
          </w:tcPr>
          <w:p w14:paraId="501710D6">
            <w:pPr>
              <w:jc w:val="center"/>
              <w:rPr>
                <w:rFonts w:ascii="仿宋_GB2312" w:eastAsia="仿宋_GB2312"/>
                <w:strike/>
                <w:color w:val="FF0000"/>
                <w:sz w:val="24"/>
              </w:rPr>
            </w:pPr>
            <w:r>
              <w:rPr>
                <w:rFonts w:hint="eastAsia" w:ascii="仿宋_GB2312" w:eastAsia="仿宋_GB2312"/>
                <w:color w:val="000000"/>
                <w:sz w:val="24"/>
              </w:rPr>
              <w:t>手  机</w:t>
            </w:r>
          </w:p>
        </w:tc>
        <w:tc>
          <w:tcPr>
            <w:tcW w:w="1709" w:type="dxa"/>
            <w:gridSpan w:val="2"/>
            <w:vAlign w:val="center"/>
          </w:tcPr>
          <w:p w14:paraId="30B8F644">
            <w:pPr>
              <w:rPr>
                <w:rFonts w:ascii="仿宋_GB2312" w:eastAsia="仿宋_GB2312"/>
                <w:strike/>
                <w:color w:val="FF0000"/>
                <w:sz w:val="24"/>
              </w:rPr>
            </w:pPr>
          </w:p>
        </w:tc>
      </w:tr>
      <w:tr w14:paraId="627D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0" w:type="dxa"/>
            <w:vMerge w:val="continue"/>
          </w:tcPr>
          <w:p w14:paraId="3F94AC62">
            <w:pPr>
              <w:rPr>
                <w:b/>
                <w:color w:val="000000"/>
                <w:sz w:val="24"/>
              </w:rPr>
            </w:pPr>
          </w:p>
        </w:tc>
        <w:tc>
          <w:tcPr>
            <w:tcW w:w="1260" w:type="dxa"/>
            <w:gridSpan w:val="3"/>
            <w:tcBorders>
              <w:right w:val="single" w:color="auto" w:sz="4" w:space="0"/>
            </w:tcBorders>
            <w:vAlign w:val="center"/>
          </w:tcPr>
          <w:p w14:paraId="01DC0EB9">
            <w:pPr>
              <w:jc w:val="center"/>
              <w:rPr>
                <w:rFonts w:ascii="仿宋_GB2312" w:eastAsia="仿宋_GB2312"/>
                <w:color w:val="000000"/>
                <w:sz w:val="24"/>
              </w:rPr>
            </w:pPr>
            <w:r>
              <w:rPr>
                <w:rFonts w:hint="eastAsia" w:ascii="仿宋_GB2312" w:eastAsia="仿宋_GB2312"/>
                <w:color w:val="000000"/>
                <w:sz w:val="24"/>
              </w:rPr>
              <w:t>E-mail</w:t>
            </w:r>
          </w:p>
        </w:tc>
        <w:tc>
          <w:tcPr>
            <w:tcW w:w="6209" w:type="dxa"/>
            <w:gridSpan w:val="10"/>
            <w:tcBorders>
              <w:left w:val="single" w:color="auto" w:sz="4" w:space="0"/>
              <w:bottom w:val="single" w:color="auto" w:sz="4" w:space="0"/>
            </w:tcBorders>
            <w:vAlign w:val="center"/>
          </w:tcPr>
          <w:p w14:paraId="42D0E8AD">
            <w:pPr>
              <w:jc w:val="center"/>
              <w:rPr>
                <w:rFonts w:ascii="仿宋_GB2312" w:eastAsia="仿宋_GB2312"/>
                <w:color w:val="000000"/>
                <w:sz w:val="24"/>
              </w:rPr>
            </w:pPr>
          </w:p>
        </w:tc>
      </w:tr>
      <w:tr w14:paraId="3958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00" w:type="dxa"/>
            <w:vMerge w:val="restart"/>
            <w:vAlign w:val="center"/>
          </w:tcPr>
          <w:p w14:paraId="2413A79B">
            <w:pPr>
              <w:jc w:val="center"/>
              <w:rPr>
                <w:rFonts w:ascii="黑体" w:hAnsi="黑体" w:eastAsia="黑体"/>
                <w:color w:val="000000"/>
                <w:sz w:val="24"/>
              </w:rPr>
            </w:pPr>
            <w:r>
              <w:rPr>
                <w:rFonts w:ascii="黑体" w:hAnsi="黑体" w:eastAsia="黑体"/>
                <w:color w:val="000000"/>
                <w:sz w:val="24"/>
              </w:rPr>
              <w:t>技</w:t>
            </w:r>
          </w:p>
          <w:p w14:paraId="553D731B">
            <w:pPr>
              <w:jc w:val="center"/>
              <w:rPr>
                <w:rFonts w:ascii="黑体" w:hAnsi="黑体" w:eastAsia="黑体"/>
                <w:color w:val="000000"/>
                <w:sz w:val="24"/>
              </w:rPr>
            </w:pPr>
            <w:r>
              <w:rPr>
                <w:rFonts w:ascii="黑体" w:hAnsi="黑体" w:eastAsia="黑体"/>
                <w:color w:val="000000"/>
                <w:sz w:val="24"/>
              </w:rPr>
              <w:t>术</w:t>
            </w:r>
          </w:p>
          <w:p w14:paraId="4236AF8F">
            <w:pPr>
              <w:jc w:val="center"/>
              <w:rPr>
                <w:rFonts w:ascii="黑体" w:hAnsi="黑体" w:eastAsia="黑体"/>
                <w:color w:val="000000"/>
                <w:sz w:val="24"/>
              </w:rPr>
            </w:pPr>
            <w:r>
              <w:rPr>
                <w:rFonts w:ascii="黑体" w:hAnsi="黑体" w:eastAsia="黑体"/>
                <w:color w:val="000000"/>
                <w:sz w:val="24"/>
              </w:rPr>
              <w:t>专</w:t>
            </w:r>
          </w:p>
          <w:p w14:paraId="77B54698">
            <w:pPr>
              <w:jc w:val="center"/>
              <w:rPr>
                <w:b/>
                <w:color w:val="000000"/>
                <w:sz w:val="24"/>
              </w:rPr>
            </w:pPr>
            <w:r>
              <w:rPr>
                <w:rFonts w:ascii="黑体" w:hAnsi="黑体" w:eastAsia="黑体"/>
                <w:color w:val="000000"/>
                <w:sz w:val="24"/>
              </w:rPr>
              <w:t>长</w:t>
            </w:r>
          </w:p>
        </w:tc>
        <w:tc>
          <w:tcPr>
            <w:tcW w:w="1260" w:type="dxa"/>
            <w:gridSpan w:val="3"/>
            <w:vAlign w:val="center"/>
          </w:tcPr>
          <w:p w14:paraId="029CFD9D">
            <w:pPr>
              <w:jc w:val="center"/>
              <w:rPr>
                <w:rFonts w:ascii="仿宋_GB2312" w:eastAsia="仿宋_GB2312"/>
                <w:color w:val="000000"/>
                <w:sz w:val="24"/>
              </w:rPr>
            </w:pPr>
            <w:r>
              <w:rPr>
                <w:rFonts w:hint="eastAsia" w:ascii="仿宋_GB2312" w:eastAsia="仿宋_GB2312"/>
                <w:color w:val="000000"/>
                <w:sz w:val="24"/>
              </w:rPr>
              <w:t>专业类别</w:t>
            </w:r>
          </w:p>
        </w:tc>
        <w:tc>
          <w:tcPr>
            <w:tcW w:w="6209" w:type="dxa"/>
            <w:gridSpan w:val="10"/>
            <w:vAlign w:val="center"/>
          </w:tcPr>
          <w:p w14:paraId="52DAFD73">
            <w:pPr>
              <w:adjustRightInd w:val="0"/>
              <w:snapToGrid w:val="0"/>
              <w:ind w:left="249" w:right="266"/>
              <w:rPr>
                <w:rFonts w:ascii="仿宋_GB2312" w:eastAsia="仿宋_GB2312"/>
                <w:color w:val="000000"/>
                <w:sz w:val="24"/>
              </w:rPr>
            </w:pPr>
          </w:p>
        </w:tc>
      </w:tr>
      <w:tr w14:paraId="259D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600" w:type="dxa"/>
            <w:vMerge w:val="continue"/>
            <w:vAlign w:val="center"/>
          </w:tcPr>
          <w:p w14:paraId="39079BE4">
            <w:pPr>
              <w:jc w:val="center"/>
              <w:rPr>
                <w:b/>
                <w:color w:val="000000"/>
                <w:sz w:val="24"/>
              </w:rPr>
            </w:pPr>
          </w:p>
        </w:tc>
        <w:tc>
          <w:tcPr>
            <w:tcW w:w="1260" w:type="dxa"/>
            <w:gridSpan w:val="3"/>
            <w:vMerge w:val="restart"/>
            <w:vAlign w:val="center"/>
          </w:tcPr>
          <w:p w14:paraId="1414A2DC">
            <w:pPr>
              <w:jc w:val="center"/>
              <w:rPr>
                <w:rFonts w:ascii="仿宋_GB2312" w:eastAsia="仿宋_GB2312"/>
                <w:color w:val="000000"/>
                <w:sz w:val="24"/>
              </w:rPr>
            </w:pPr>
            <w:r>
              <w:rPr>
                <w:rFonts w:ascii="仿宋_GB2312" w:eastAsia="仿宋_GB2312"/>
                <w:color w:val="000000"/>
                <w:sz w:val="24"/>
              </w:rPr>
              <w:t>擅长领域</w:t>
            </w:r>
          </w:p>
        </w:tc>
        <w:tc>
          <w:tcPr>
            <w:tcW w:w="574" w:type="dxa"/>
            <w:vAlign w:val="center"/>
          </w:tcPr>
          <w:p w14:paraId="009E26E7">
            <w:pPr>
              <w:jc w:val="center"/>
              <w:rPr>
                <w:rFonts w:ascii="仿宋_GB2312" w:eastAsia="仿宋_GB2312"/>
                <w:color w:val="000000"/>
                <w:sz w:val="24"/>
              </w:rPr>
            </w:pPr>
            <w:r>
              <w:rPr>
                <w:rFonts w:hint="eastAsia" w:ascii="仿宋_GB2312" w:eastAsia="仿宋_GB2312"/>
                <w:color w:val="000000"/>
                <w:sz w:val="24"/>
              </w:rPr>
              <w:t>1</w:t>
            </w:r>
          </w:p>
        </w:tc>
        <w:tc>
          <w:tcPr>
            <w:tcW w:w="2246" w:type="dxa"/>
            <w:gridSpan w:val="4"/>
            <w:vAlign w:val="center"/>
          </w:tcPr>
          <w:p w14:paraId="6ADAB766">
            <w:pPr>
              <w:jc w:val="center"/>
              <w:rPr>
                <w:rFonts w:ascii="仿宋_GB2312" w:eastAsia="仿宋_GB2312"/>
                <w:color w:val="000000"/>
                <w:sz w:val="24"/>
              </w:rPr>
            </w:pPr>
          </w:p>
        </w:tc>
        <w:tc>
          <w:tcPr>
            <w:tcW w:w="1680" w:type="dxa"/>
            <w:gridSpan w:val="3"/>
            <w:vAlign w:val="center"/>
          </w:tcPr>
          <w:p w14:paraId="2DA81E9E">
            <w:pPr>
              <w:jc w:val="center"/>
              <w:rPr>
                <w:rFonts w:ascii="仿宋_GB2312" w:eastAsia="仿宋_GB2312"/>
                <w:color w:val="000000"/>
                <w:sz w:val="24"/>
              </w:rPr>
            </w:pPr>
            <w:r>
              <w:rPr>
                <w:rFonts w:ascii="仿宋_GB2312" w:eastAsia="仿宋_GB2312"/>
                <w:color w:val="000000"/>
                <w:sz w:val="24"/>
              </w:rPr>
              <w:t>细分领域</w:t>
            </w:r>
          </w:p>
        </w:tc>
        <w:tc>
          <w:tcPr>
            <w:tcW w:w="1709" w:type="dxa"/>
            <w:gridSpan w:val="2"/>
            <w:vAlign w:val="center"/>
          </w:tcPr>
          <w:p w14:paraId="4A1ECCCF">
            <w:pPr>
              <w:jc w:val="center"/>
              <w:rPr>
                <w:rFonts w:ascii="仿宋_GB2312" w:eastAsia="仿宋_GB2312"/>
                <w:color w:val="000000"/>
                <w:sz w:val="24"/>
              </w:rPr>
            </w:pPr>
          </w:p>
        </w:tc>
      </w:tr>
      <w:tr w14:paraId="15C0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600" w:type="dxa"/>
            <w:vMerge w:val="continue"/>
            <w:vAlign w:val="center"/>
          </w:tcPr>
          <w:p w14:paraId="2307F625">
            <w:pPr>
              <w:jc w:val="center"/>
              <w:rPr>
                <w:b/>
                <w:color w:val="000000"/>
                <w:sz w:val="24"/>
              </w:rPr>
            </w:pPr>
          </w:p>
        </w:tc>
        <w:tc>
          <w:tcPr>
            <w:tcW w:w="1260" w:type="dxa"/>
            <w:gridSpan w:val="3"/>
            <w:vMerge w:val="continue"/>
            <w:vAlign w:val="center"/>
          </w:tcPr>
          <w:p w14:paraId="6EAED8E8">
            <w:pPr>
              <w:jc w:val="center"/>
              <w:rPr>
                <w:rFonts w:ascii="仿宋_GB2312" w:eastAsia="仿宋_GB2312"/>
                <w:color w:val="000000"/>
                <w:sz w:val="24"/>
              </w:rPr>
            </w:pPr>
          </w:p>
        </w:tc>
        <w:tc>
          <w:tcPr>
            <w:tcW w:w="574" w:type="dxa"/>
            <w:vAlign w:val="center"/>
          </w:tcPr>
          <w:p w14:paraId="64A183D0">
            <w:pPr>
              <w:jc w:val="center"/>
              <w:rPr>
                <w:rFonts w:ascii="仿宋_GB2312" w:eastAsia="仿宋_GB2312"/>
                <w:color w:val="000000"/>
                <w:sz w:val="24"/>
              </w:rPr>
            </w:pPr>
            <w:r>
              <w:rPr>
                <w:rFonts w:hint="eastAsia" w:ascii="仿宋_GB2312" w:eastAsia="仿宋_GB2312"/>
                <w:color w:val="000000"/>
                <w:sz w:val="24"/>
              </w:rPr>
              <w:t>2</w:t>
            </w:r>
          </w:p>
        </w:tc>
        <w:tc>
          <w:tcPr>
            <w:tcW w:w="2246" w:type="dxa"/>
            <w:gridSpan w:val="4"/>
            <w:vAlign w:val="center"/>
          </w:tcPr>
          <w:p w14:paraId="383B45A8">
            <w:pPr>
              <w:jc w:val="center"/>
              <w:rPr>
                <w:rFonts w:ascii="仿宋_GB2312" w:eastAsia="仿宋_GB2312"/>
                <w:color w:val="000000"/>
                <w:sz w:val="24"/>
              </w:rPr>
            </w:pPr>
          </w:p>
        </w:tc>
        <w:tc>
          <w:tcPr>
            <w:tcW w:w="1680" w:type="dxa"/>
            <w:gridSpan w:val="3"/>
            <w:vAlign w:val="center"/>
          </w:tcPr>
          <w:p w14:paraId="0AEA8A30">
            <w:pPr>
              <w:jc w:val="center"/>
              <w:rPr>
                <w:rFonts w:ascii="仿宋_GB2312" w:eastAsia="仿宋_GB2312"/>
                <w:color w:val="000000"/>
                <w:sz w:val="24"/>
              </w:rPr>
            </w:pPr>
            <w:r>
              <w:rPr>
                <w:rFonts w:ascii="仿宋_GB2312" w:eastAsia="仿宋_GB2312"/>
                <w:color w:val="000000"/>
                <w:sz w:val="24"/>
              </w:rPr>
              <w:t>细分领域</w:t>
            </w:r>
          </w:p>
        </w:tc>
        <w:tc>
          <w:tcPr>
            <w:tcW w:w="1709" w:type="dxa"/>
            <w:gridSpan w:val="2"/>
            <w:vAlign w:val="center"/>
          </w:tcPr>
          <w:p w14:paraId="742B94D1">
            <w:pPr>
              <w:jc w:val="center"/>
              <w:rPr>
                <w:rFonts w:ascii="仿宋_GB2312" w:eastAsia="仿宋_GB2312"/>
                <w:color w:val="000000"/>
                <w:sz w:val="24"/>
              </w:rPr>
            </w:pPr>
          </w:p>
        </w:tc>
      </w:tr>
      <w:tr w14:paraId="08E9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00" w:type="dxa"/>
            <w:vMerge w:val="continue"/>
            <w:vAlign w:val="center"/>
          </w:tcPr>
          <w:p w14:paraId="54FAB666">
            <w:pPr>
              <w:jc w:val="center"/>
              <w:rPr>
                <w:b/>
                <w:color w:val="000000"/>
                <w:sz w:val="24"/>
              </w:rPr>
            </w:pPr>
          </w:p>
        </w:tc>
        <w:tc>
          <w:tcPr>
            <w:tcW w:w="1260" w:type="dxa"/>
            <w:gridSpan w:val="3"/>
            <w:vMerge w:val="continue"/>
            <w:vAlign w:val="center"/>
          </w:tcPr>
          <w:p w14:paraId="61ED5E03">
            <w:pPr>
              <w:jc w:val="center"/>
              <w:rPr>
                <w:rFonts w:ascii="仿宋_GB2312" w:eastAsia="仿宋_GB2312"/>
                <w:color w:val="000000"/>
                <w:sz w:val="24"/>
              </w:rPr>
            </w:pPr>
          </w:p>
        </w:tc>
        <w:tc>
          <w:tcPr>
            <w:tcW w:w="574" w:type="dxa"/>
            <w:vAlign w:val="center"/>
          </w:tcPr>
          <w:p w14:paraId="022682C3">
            <w:pPr>
              <w:jc w:val="center"/>
              <w:rPr>
                <w:rFonts w:ascii="仿宋_GB2312" w:eastAsia="仿宋_GB2312"/>
                <w:color w:val="000000"/>
                <w:sz w:val="24"/>
              </w:rPr>
            </w:pPr>
            <w:r>
              <w:rPr>
                <w:rFonts w:hint="eastAsia" w:ascii="仿宋_GB2312" w:eastAsia="仿宋_GB2312"/>
                <w:color w:val="000000"/>
                <w:sz w:val="24"/>
              </w:rPr>
              <w:t>3</w:t>
            </w:r>
          </w:p>
        </w:tc>
        <w:tc>
          <w:tcPr>
            <w:tcW w:w="2261" w:type="dxa"/>
            <w:gridSpan w:val="5"/>
            <w:vAlign w:val="center"/>
          </w:tcPr>
          <w:p w14:paraId="37E6DDA9">
            <w:pPr>
              <w:jc w:val="center"/>
              <w:rPr>
                <w:rFonts w:ascii="仿宋_GB2312" w:eastAsia="仿宋_GB2312"/>
                <w:color w:val="000000"/>
                <w:sz w:val="24"/>
              </w:rPr>
            </w:pPr>
          </w:p>
        </w:tc>
        <w:tc>
          <w:tcPr>
            <w:tcW w:w="1665" w:type="dxa"/>
            <w:gridSpan w:val="2"/>
            <w:vAlign w:val="center"/>
          </w:tcPr>
          <w:p w14:paraId="5017D4ED">
            <w:pPr>
              <w:jc w:val="center"/>
              <w:rPr>
                <w:rFonts w:ascii="仿宋_GB2312" w:eastAsia="仿宋_GB2312"/>
                <w:color w:val="000000"/>
                <w:sz w:val="24"/>
              </w:rPr>
            </w:pPr>
            <w:r>
              <w:rPr>
                <w:rFonts w:ascii="仿宋_GB2312" w:eastAsia="仿宋_GB2312"/>
                <w:color w:val="000000"/>
                <w:sz w:val="24"/>
              </w:rPr>
              <w:t>细分领域</w:t>
            </w:r>
          </w:p>
        </w:tc>
        <w:tc>
          <w:tcPr>
            <w:tcW w:w="1709" w:type="dxa"/>
            <w:gridSpan w:val="2"/>
            <w:vAlign w:val="center"/>
          </w:tcPr>
          <w:p w14:paraId="407A004F">
            <w:pPr>
              <w:jc w:val="center"/>
              <w:rPr>
                <w:rFonts w:ascii="仿宋_GB2312" w:eastAsia="仿宋_GB2312"/>
                <w:color w:val="000000"/>
                <w:sz w:val="24"/>
              </w:rPr>
            </w:pPr>
          </w:p>
        </w:tc>
      </w:tr>
      <w:tr w14:paraId="4548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0" w:type="dxa"/>
            <w:vMerge w:val="restart"/>
            <w:textDirection w:val="tbRlV"/>
            <w:vAlign w:val="center"/>
          </w:tcPr>
          <w:p w14:paraId="7E4DCD24">
            <w:pPr>
              <w:spacing w:line="400" w:lineRule="exact"/>
              <w:ind w:left="113" w:right="113"/>
              <w:jc w:val="center"/>
              <w:rPr>
                <w:rFonts w:ascii="黑体" w:hAnsi="黑体" w:eastAsia="黑体"/>
                <w:color w:val="000000"/>
                <w:sz w:val="24"/>
              </w:rPr>
            </w:pPr>
            <w:r>
              <w:rPr>
                <w:rFonts w:ascii="黑体" w:hAnsi="黑体" w:eastAsia="黑体"/>
                <w:color w:val="000000"/>
                <w:sz w:val="24"/>
              </w:rPr>
              <w:t>最高学历</w:t>
            </w:r>
          </w:p>
        </w:tc>
        <w:tc>
          <w:tcPr>
            <w:tcW w:w="1834" w:type="dxa"/>
            <w:gridSpan w:val="4"/>
            <w:vAlign w:val="center"/>
          </w:tcPr>
          <w:p w14:paraId="1EE88D16">
            <w:pPr>
              <w:jc w:val="center"/>
              <w:rPr>
                <w:rFonts w:ascii="仿宋_GB2312" w:eastAsia="仿宋_GB2312"/>
                <w:color w:val="000000"/>
                <w:sz w:val="24"/>
              </w:rPr>
            </w:pPr>
            <w:r>
              <w:rPr>
                <w:rFonts w:hint="eastAsia" w:ascii="仿宋_GB2312" w:eastAsia="仿宋_GB2312"/>
                <w:color w:val="000000"/>
                <w:sz w:val="24"/>
              </w:rPr>
              <w:t>毕业时间</w:t>
            </w:r>
          </w:p>
        </w:tc>
        <w:tc>
          <w:tcPr>
            <w:tcW w:w="2268" w:type="dxa"/>
            <w:gridSpan w:val="6"/>
            <w:vAlign w:val="center"/>
          </w:tcPr>
          <w:p w14:paraId="6563A9ED">
            <w:pPr>
              <w:jc w:val="center"/>
              <w:rPr>
                <w:rFonts w:ascii="仿宋_GB2312" w:eastAsia="仿宋_GB2312"/>
                <w:color w:val="000000"/>
                <w:sz w:val="24"/>
              </w:rPr>
            </w:pPr>
            <w:r>
              <w:rPr>
                <w:rFonts w:hint="eastAsia" w:ascii="仿宋_GB2312" w:eastAsia="仿宋_GB2312"/>
                <w:color w:val="000000"/>
                <w:sz w:val="24"/>
              </w:rPr>
              <w:t>学校及院系</w:t>
            </w:r>
          </w:p>
        </w:tc>
        <w:tc>
          <w:tcPr>
            <w:tcW w:w="1658" w:type="dxa"/>
            <w:vAlign w:val="center"/>
          </w:tcPr>
          <w:p w14:paraId="736429C8">
            <w:pPr>
              <w:jc w:val="center"/>
              <w:rPr>
                <w:rFonts w:ascii="仿宋_GB2312" w:eastAsia="仿宋_GB2312"/>
                <w:color w:val="000000"/>
                <w:sz w:val="24"/>
              </w:rPr>
            </w:pPr>
            <w:r>
              <w:rPr>
                <w:rFonts w:hint="eastAsia" w:ascii="仿宋_GB2312" w:eastAsia="仿宋_GB2312"/>
                <w:color w:val="000000"/>
                <w:sz w:val="24"/>
              </w:rPr>
              <w:t>专  业</w:t>
            </w:r>
          </w:p>
        </w:tc>
        <w:tc>
          <w:tcPr>
            <w:tcW w:w="1709" w:type="dxa"/>
            <w:gridSpan w:val="2"/>
            <w:vAlign w:val="center"/>
          </w:tcPr>
          <w:p w14:paraId="5C53A36B">
            <w:pPr>
              <w:jc w:val="center"/>
              <w:rPr>
                <w:rFonts w:ascii="仿宋_GB2312" w:eastAsia="仿宋_GB2312"/>
                <w:color w:val="000000"/>
                <w:sz w:val="24"/>
              </w:rPr>
            </w:pPr>
            <w:r>
              <w:rPr>
                <w:rFonts w:hint="eastAsia" w:ascii="仿宋_GB2312" w:eastAsia="仿宋_GB2312"/>
                <w:color w:val="000000"/>
                <w:sz w:val="24"/>
              </w:rPr>
              <w:t>学 位</w:t>
            </w:r>
          </w:p>
          <w:p w14:paraId="52AC23A9">
            <w:pPr>
              <w:jc w:val="center"/>
              <w:rPr>
                <w:rFonts w:ascii="仿宋_GB2312" w:eastAsia="仿宋_GB2312"/>
                <w:color w:val="000000"/>
                <w:sz w:val="24"/>
              </w:rPr>
            </w:pPr>
            <w:r>
              <w:rPr>
                <w:rFonts w:hint="eastAsia" w:ascii="仿宋_GB2312" w:eastAsia="仿宋_GB2312"/>
                <w:color w:val="000000"/>
                <w:sz w:val="24"/>
              </w:rPr>
              <w:t>(含访问学者)</w:t>
            </w:r>
          </w:p>
        </w:tc>
      </w:tr>
      <w:tr w14:paraId="7C0A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600" w:type="dxa"/>
            <w:vMerge w:val="continue"/>
          </w:tcPr>
          <w:p w14:paraId="3109CB5A">
            <w:pPr>
              <w:adjustRightInd w:val="0"/>
              <w:snapToGrid w:val="0"/>
              <w:jc w:val="center"/>
              <w:rPr>
                <w:b/>
                <w:color w:val="000000"/>
                <w:sz w:val="24"/>
              </w:rPr>
            </w:pPr>
          </w:p>
        </w:tc>
        <w:tc>
          <w:tcPr>
            <w:tcW w:w="900" w:type="dxa"/>
            <w:gridSpan w:val="2"/>
            <w:vAlign w:val="center"/>
          </w:tcPr>
          <w:p w14:paraId="7618DFB9">
            <w:pPr>
              <w:adjustRightInd w:val="0"/>
              <w:snapToGrid w:val="0"/>
              <w:jc w:val="center"/>
              <w:rPr>
                <w:rFonts w:ascii="仿宋_GB2312" w:eastAsia="仿宋_GB2312"/>
                <w:color w:val="000000"/>
                <w:sz w:val="24"/>
              </w:rPr>
            </w:pPr>
            <w:r>
              <w:rPr>
                <w:rFonts w:hint="eastAsia" w:ascii="仿宋_GB2312" w:eastAsia="仿宋_GB2312"/>
                <w:color w:val="000000"/>
                <w:sz w:val="24"/>
              </w:rPr>
              <w:t>国内</w:t>
            </w:r>
          </w:p>
        </w:tc>
        <w:tc>
          <w:tcPr>
            <w:tcW w:w="934" w:type="dxa"/>
            <w:gridSpan w:val="2"/>
          </w:tcPr>
          <w:p w14:paraId="46456630">
            <w:pPr>
              <w:adjustRightInd w:val="0"/>
              <w:snapToGrid w:val="0"/>
              <w:rPr>
                <w:rFonts w:ascii="仿宋_GB2312" w:eastAsia="仿宋_GB2312"/>
                <w:color w:val="000000"/>
                <w:sz w:val="24"/>
              </w:rPr>
            </w:pPr>
          </w:p>
        </w:tc>
        <w:tc>
          <w:tcPr>
            <w:tcW w:w="2268" w:type="dxa"/>
            <w:gridSpan w:val="6"/>
          </w:tcPr>
          <w:p w14:paraId="0607AFAE">
            <w:pPr>
              <w:adjustRightInd w:val="0"/>
              <w:snapToGrid w:val="0"/>
              <w:rPr>
                <w:rFonts w:ascii="仿宋_GB2312" w:eastAsia="仿宋_GB2312"/>
                <w:color w:val="000000"/>
                <w:sz w:val="24"/>
              </w:rPr>
            </w:pPr>
          </w:p>
        </w:tc>
        <w:tc>
          <w:tcPr>
            <w:tcW w:w="1658" w:type="dxa"/>
          </w:tcPr>
          <w:p w14:paraId="2E9399EA">
            <w:pPr>
              <w:adjustRightInd w:val="0"/>
              <w:snapToGrid w:val="0"/>
              <w:rPr>
                <w:rFonts w:ascii="仿宋_GB2312" w:eastAsia="仿宋_GB2312"/>
                <w:color w:val="000000"/>
                <w:sz w:val="24"/>
              </w:rPr>
            </w:pPr>
          </w:p>
        </w:tc>
        <w:tc>
          <w:tcPr>
            <w:tcW w:w="1709" w:type="dxa"/>
            <w:gridSpan w:val="2"/>
          </w:tcPr>
          <w:p w14:paraId="75AB7CDD">
            <w:pPr>
              <w:adjustRightInd w:val="0"/>
              <w:snapToGrid w:val="0"/>
              <w:rPr>
                <w:rFonts w:ascii="仿宋_GB2312" w:eastAsia="仿宋_GB2312"/>
                <w:color w:val="000000"/>
                <w:sz w:val="24"/>
              </w:rPr>
            </w:pPr>
          </w:p>
        </w:tc>
      </w:tr>
      <w:tr w14:paraId="2C44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00" w:type="dxa"/>
            <w:vMerge w:val="continue"/>
          </w:tcPr>
          <w:p w14:paraId="0108D370">
            <w:pPr>
              <w:adjustRightInd w:val="0"/>
              <w:snapToGrid w:val="0"/>
              <w:jc w:val="center"/>
              <w:rPr>
                <w:b/>
                <w:color w:val="000000"/>
                <w:sz w:val="24"/>
              </w:rPr>
            </w:pPr>
          </w:p>
        </w:tc>
        <w:tc>
          <w:tcPr>
            <w:tcW w:w="900" w:type="dxa"/>
            <w:gridSpan w:val="2"/>
            <w:vAlign w:val="center"/>
          </w:tcPr>
          <w:p w14:paraId="3F822B51">
            <w:pPr>
              <w:adjustRightInd w:val="0"/>
              <w:snapToGrid w:val="0"/>
              <w:jc w:val="center"/>
              <w:rPr>
                <w:rFonts w:ascii="仿宋_GB2312" w:eastAsia="仿宋_GB2312"/>
                <w:color w:val="000000"/>
                <w:sz w:val="24"/>
              </w:rPr>
            </w:pPr>
            <w:r>
              <w:rPr>
                <w:rFonts w:hint="eastAsia" w:ascii="仿宋_GB2312" w:eastAsia="仿宋_GB2312"/>
                <w:color w:val="000000"/>
                <w:sz w:val="24"/>
              </w:rPr>
              <w:t>国外</w:t>
            </w:r>
          </w:p>
        </w:tc>
        <w:tc>
          <w:tcPr>
            <w:tcW w:w="934" w:type="dxa"/>
            <w:gridSpan w:val="2"/>
          </w:tcPr>
          <w:p w14:paraId="737C64B8">
            <w:pPr>
              <w:adjustRightInd w:val="0"/>
              <w:snapToGrid w:val="0"/>
              <w:rPr>
                <w:rFonts w:ascii="仿宋_GB2312" w:eastAsia="仿宋_GB2312"/>
                <w:color w:val="000000"/>
                <w:sz w:val="24"/>
              </w:rPr>
            </w:pPr>
          </w:p>
        </w:tc>
        <w:tc>
          <w:tcPr>
            <w:tcW w:w="2268" w:type="dxa"/>
            <w:gridSpan w:val="6"/>
          </w:tcPr>
          <w:p w14:paraId="276F7BD9">
            <w:pPr>
              <w:adjustRightInd w:val="0"/>
              <w:snapToGrid w:val="0"/>
              <w:rPr>
                <w:rFonts w:ascii="仿宋_GB2312" w:eastAsia="仿宋_GB2312"/>
                <w:color w:val="000000"/>
                <w:sz w:val="24"/>
              </w:rPr>
            </w:pPr>
          </w:p>
        </w:tc>
        <w:tc>
          <w:tcPr>
            <w:tcW w:w="1658" w:type="dxa"/>
          </w:tcPr>
          <w:p w14:paraId="390CBE64">
            <w:pPr>
              <w:adjustRightInd w:val="0"/>
              <w:snapToGrid w:val="0"/>
              <w:rPr>
                <w:rFonts w:ascii="仿宋_GB2312" w:eastAsia="仿宋_GB2312"/>
                <w:color w:val="000000"/>
                <w:sz w:val="24"/>
              </w:rPr>
            </w:pPr>
          </w:p>
        </w:tc>
        <w:tc>
          <w:tcPr>
            <w:tcW w:w="1709" w:type="dxa"/>
            <w:gridSpan w:val="2"/>
          </w:tcPr>
          <w:p w14:paraId="601CDAD9">
            <w:pPr>
              <w:adjustRightInd w:val="0"/>
              <w:snapToGrid w:val="0"/>
              <w:rPr>
                <w:rFonts w:ascii="仿宋_GB2312" w:eastAsia="仿宋_GB2312"/>
                <w:color w:val="000000"/>
                <w:sz w:val="24"/>
              </w:rPr>
            </w:pPr>
          </w:p>
        </w:tc>
      </w:tr>
      <w:tr w14:paraId="3D4F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00" w:type="dxa"/>
            <w:vMerge w:val="restart"/>
            <w:vAlign w:val="center"/>
          </w:tcPr>
          <w:p w14:paraId="19D1337D">
            <w:pPr>
              <w:adjustRightInd w:val="0"/>
              <w:snapToGrid w:val="0"/>
              <w:spacing w:line="320" w:lineRule="exact"/>
              <w:jc w:val="center"/>
              <w:rPr>
                <w:rFonts w:ascii="黑体" w:hAnsi="黑体" w:eastAsia="黑体"/>
                <w:sz w:val="24"/>
              </w:rPr>
            </w:pPr>
            <w:r>
              <w:rPr>
                <w:rFonts w:hint="eastAsia" w:ascii="黑体" w:hAnsi="黑体" w:eastAsia="黑体"/>
                <w:sz w:val="24"/>
              </w:rPr>
              <w:t>工程及科研获奖</w:t>
            </w:r>
            <w:r>
              <w:rPr>
                <w:rFonts w:ascii="黑体" w:hAnsi="黑体" w:eastAsia="黑体"/>
                <w:sz w:val="24"/>
              </w:rPr>
              <w:t>情况</w:t>
            </w:r>
          </w:p>
        </w:tc>
        <w:tc>
          <w:tcPr>
            <w:tcW w:w="1834" w:type="dxa"/>
            <w:gridSpan w:val="4"/>
            <w:vAlign w:val="center"/>
          </w:tcPr>
          <w:p w14:paraId="2EA0FAA3">
            <w:pPr>
              <w:jc w:val="center"/>
              <w:rPr>
                <w:rFonts w:ascii="仿宋_GB2312" w:eastAsia="仿宋_GB2312"/>
                <w:sz w:val="24"/>
              </w:rPr>
            </w:pPr>
            <w:r>
              <w:rPr>
                <w:rFonts w:hint="eastAsia" w:ascii="仿宋_GB2312" w:eastAsia="仿宋_GB2312"/>
                <w:sz w:val="24"/>
              </w:rPr>
              <w:t>项目或课题名称</w:t>
            </w:r>
          </w:p>
        </w:tc>
        <w:tc>
          <w:tcPr>
            <w:tcW w:w="2268" w:type="dxa"/>
            <w:gridSpan w:val="6"/>
            <w:vAlign w:val="center"/>
          </w:tcPr>
          <w:p w14:paraId="510479EF">
            <w:pPr>
              <w:jc w:val="center"/>
              <w:rPr>
                <w:rFonts w:ascii="仿宋_GB2312" w:eastAsia="仿宋_GB2312"/>
                <w:sz w:val="24"/>
              </w:rPr>
            </w:pPr>
            <w:r>
              <w:rPr>
                <w:rFonts w:hint="eastAsia" w:ascii="仿宋_GB2312" w:eastAsia="仿宋_GB2312"/>
                <w:sz w:val="24"/>
              </w:rPr>
              <w:t>奖项名称及</w:t>
            </w:r>
          </w:p>
          <w:p w14:paraId="5B835E66">
            <w:pPr>
              <w:jc w:val="center"/>
              <w:rPr>
                <w:rFonts w:ascii="仿宋_GB2312" w:eastAsia="仿宋_GB2312"/>
                <w:sz w:val="24"/>
              </w:rPr>
            </w:pPr>
            <w:r>
              <w:rPr>
                <w:rFonts w:hint="eastAsia" w:ascii="仿宋_GB2312" w:eastAsia="仿宋_GB2312"/>
                <w:sz w:val="24"/>
              </w:rPr>
              <w:t>获奖等级</w:t>
            </w:r>
          </w:p>
        </w:tc>
        <w:tc>
          <w:tcPr>
            <w:tcW w:w="1658" w:type="dxa"/>
            <w:vAlign w:val="center"/>
          </w:tcPr>
          <w:p w14:paraId="0E24C358">
            <w:pPr>
              <w:jc w:val="center"/>
              <w:rPr>
                <w:rFonts w:ascii="仿宋_GB2312" w:eastAsia="仿宋_GB2312"/>
                <w:sz w:val="24"/>
              </w:rPr>
            </w:pPr>
            <w:r>
              <w:rPr>
                <w:rFonts w:hint="eastAsia" w:ascii="仿宋_GB2312" w:eastAsia="仿宋_GB2312"/>
                <w:sz w:val="24"/>
              </w:rPr>
              <w:t>获奖时间</w:t>
            </w:r>
          </w:p>
        </w:tc>
        <w:tc>
          <w:tcPr>
            <w:tcW w:w="1709" w:type="dxa"/>
            <w:gridSpan w:val="2"/>
            <w:vAlign w:val="center"/>
          </w:tcPr>
          <w:p w14:paraId="6B2F29BF">
            <w:pPr>
              <w:jc w:val="center"/>
              <w:rPr>
                <w:rFonts w:ascii="仿宋_GB2312" w:eastAsia="仿宋_GB2312"/>
                <w:sz w:val="24"/>
              </w:rPr>
            </w:pPr>
            <w:r>
              <w:rPr>
                <w:rFonts w:hint="eastAsia" w:ascii="仿宋_GB2312" w:eastAsia="仿宋_GB2312"/>
                <w:sz w:val="24"/>
              </w:rPr>
              <w:t>颁奖单位</w:t>
            </w:r>
          </w:p>
        </w:tc>
      </w:tr>
      <w:tr w14:paraId="75D9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00" w:type="dxa"/>
            <w:vMerge w:val="continue"/>
          </w:tcPr>
          <w:p w14:paraId="602BF60C">
            <w:pPr>
              <w:spacing w:line="440" w:lineRule="exact"/>
              <w:rPr>
                <w:b/>
                <w:sz w:val="24"/>
              </w:rPr>
            </w:pPr>
          </w:p>
        </w:tc>
        <w:tc>
          <w:tcPr>
            <w:tcW w:w="1834" w:type="dxa"/>
            <w:gridSpan w:val="4"/>
          </w:tcPr>
          <w:p w14:paraId="499F921B">
            <w:pPr>
              <w:snapToGrid w:val="0"/>
              <w:spacing w:line="264" w:lineRule="auto"/>
              <w:rPr>
                <w:rFonts w:ascii="仿宋_GB2312" w:eastAsia="仿宋_GB2312"/>
                <w:sz w:val="24"/>
              </w:rPr>
            </w:pPr>
          </w:p>
        </w:tc>
        <w:tc>
          <w:tcPr>
            <w:tcW w:w="2268" w:type="dxa"/>
            <w:gridSpan w:val="6"/>
          </w:tcPr>
          <w:p w14:paraId="54FFE3FB">
            <w:pPr>
              <w:snapToGrid w:val="0"/>
              <w:spacing w:line="264" w:lineRule="auto"/>
              <w:rPr>
                <w:rFonts w:ascii="仿宋_GB2312" w:eastAsia="仿宋_GB2312"/>
                <w:sz w:val="24"/>
              </w:rPr>
            </w:pPr>
          </w:p>
        </w:tc>
        <w:tc>
          <w:tcPr>
            <w:tcW w:w="1658" w:type="dxa"/>
          </w:tcPr>
          <w:p w14:paraId="502DF0F2">
            <w:pPr>
              <w:snapToGrid w:val="0"/>
              <w:spacing w:line="264" w:lineRule="auto"/>
              <w:rPr>
                <w:rFonts w:ascii="仿宋_GB2312" w:eastAsia="仿宋_GB2312"/>
                <w:sz w:val="24"/>
              </w:rPr>
            </w:pPr>
          </w:p>
        </w:tc>
        <w:tc>
          <w:tcPr>
            <w:tcW w:w="1709" w:type="dxa"/>
            <w:gridSpan w:val="2"/>
          </w:tcPr>
          <w:p w14:paraId="37221077">
            <w:pPr>
              <w:snapToGrid w:val="0"/>
              <w:spacing w:line="264" w:lineRule="auto"/>
              <w:rPr>
                <w:rFonts w:ascii="仿宋_GB2312" w:eastAsia="仿宋_GB2312"/>
                <w:sz w:val="24"/>
              </w:rPr>
            </w:pPr>
          </w:p>
        </w:tc>
      </w:tr>
      <w:tr w14:paraId="2F00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00" w:type="dxa"/>
            <w:vMerge w:val="continue"/>
          </w:tcPr>
          <w:p w14:paraId="6638720A">
            <w:pPr>
              <w:spacing w:line="440" w:lineRule="exact"/>
              <w:rPr>
                <w:b/>
                <w:sz w:val="24"/>
              </w:rPr>
            </w:pPr>
          </w:p>
        </w:tc>
        <w:tc>
          <w:tcPr>
            <w:tcW w:w="1834" w:type="dxa"/>
            <w:gridSpan w:val="4"/>
          </w:tcPr>
          <w:p w14:paraId="21AF7773">
            <w:pPr>
              <w:snapToGrid w:val="0"/>
              <w:spacing w:line="264" w:lineRule="auto"/>
              <w:rPr>
                <w:rFonts w:ascii="仿宋_GB2312" w:eastAsia="仿宋_GB2312"/>
                <w:sz w:val="24"/>
              </w:rPr>
            </w:pPr>
          </w:p>
        </w:tc>
        <w:tc>
          <w:tcPr>
            <w:tcW w:w="2268" w:type="dxa"/>
            <w:gridSpan w:val="6"/>
          </w:tcPr>
          <w:p w14:paraId="6CA78D43">
            <w:pPr>
              <w:snapToGrid w:val="0"/>
              <w:spacing w:line="264" w:lineRule="auto"/>
              <w:rPr>
                <w:rFonts w:ascii="仿宋_GB2312" w:eastAsia="仿宋_GB2312"/>
                <w:sz w:val="24"/>
              </w:rPr>
            </w:pPr>
          </w:p>
        </w:tc>
        <w:tc>
          <w:tcPr>
            <w:tcW w:w="1658" w:type="dxa"/>
          </w:tcPr>
          <w:p w14:paraId="3E87C6CA">
            <w:pPr>
              <w:snapToGrid w:val="0"/>
              <w:spacing w:line="264" w:lineRule="auto"/>
              <w:rPr>
                <w:rFonts w:ascii="仿宋_GB2312" w:eastAsia="仿宋_GB2312"/>
                <w:sz w:val="24"/>
              </w:rPr>
            </w:pPr>
          </w:p>
        </w:tc>
        <w:tc>
          <w:tcPr>
            <w:tcW w:w="1709" w:type="dxa"/>
            <w:gridSpan w:val="2"/>
          </w:tcPr>
          <w:p w14:paraId="039EA5B8">
            <w:pPr>
              <w:snapToGrid w:val="0"/>
              <w:spacing w:line="264" w:lineRule="auto"/>
              <w:rPr>
                <w:rFonts w:ascii="仿宋_GB2312" w:eastAsia="仿宋_GB2312"/>
                <w:sz w:val="24"/>
              </w:rPr>
            </w:pPr>
          </w:p>
        </w:tc>
      </w:tr>
      <w:tr w14:paraId="1D52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00" w:type="dxa"/>
            <w:vMerge w:val="continue"/>
          </w:tcPr>
          <w:p w14:paraId="7DBFF515">
            <w:pPr>
              <w:spacing w:line="440" w:lineRule="exact"/>
              <w:rPr>
                <w:b/>
                <w:sz w:val="24"/>
              </w:rPr>
            </w:pPr>
          </w:p>
        </w:tc>
        <w:tc>
          <w:tcPr>
            <w:tcW w:w="1834" w:type="dxa"/>
            <w:gridSpan w:val="4"/>
          </w:tcPr>
          <w:p w14:paraId="302CB96A">
            <w:pPr>
              <w:snapToGrid w:val="0"/>
              <w:spacing w:line="264" w:lineRule="auto"/>
              <w:rPr>
                <w:rFonts w:ascii="仿宋_GB2312" w:eastAsia="仿宋_GB2312"/>
                <w:sz w:val="24"/>
              </w:rPr>
            </w:pPr>
          </w:p>
        </w:tc>
        <w:tc>
          <w:tcPr>
            <w:tcW w:w="2268" w:type="dxa"/>
            <w:gridSpan w:val="6"/>
          </w:tcPr>
          <w:p w14:paraId="662CC4AB">
            <w:pPr>
              <w:snapToGrid w:val="0"/>
              <w:spacing w:line="264" w:lineRule="auto"/>
              <w:rPr>
                <w:rFonts w:ascii="仿宋_GB2312" w:eastAsia="仿宋_GB2312"/>
                <w:sz w:val="24"/>
              </w:rPr>
            </w:pPr>
          </w:p>
        </w:tc>
        <w:tc>
          <w:tcPr>
            <w:tcW w:w="1658" w:type="dxa"/>
          </w:tcPr>
          <w:p w14:paraId="6B7FA526">
            <w:pPr>
              <w:snapToGrid w:val="0"/>
              <w:spacing w:line="264" w:lineRule="auto"/>
              <w:rPr>
                <w:rFonts w:ascii="仿宋_GB2312" w:eastAsia="仿宋_GB2312"/>
                <w:sz w:val="24"/>
              </w:rPr>
            </w:pPr>
          </w:p>
        </w:tc>
        <w:tc>
          <w:tcPr>
            <w:tcW w:w="1709" w:type="dxa"/>
            <w:gridSpan w:val="2"/>
          </w:tcPr>
          <w:p w14:paraId="3283738E">
            <w:pPr>
              <w:snapToGrid w:val="0"/>
              <w:spacing w:line="264" w:lineRule="auto"/>
              <w:rPr>
                <w:rFonts w:ascii="仿宋_GB2312" w:eastAsia="仿宋_GB2312"/>
                <w:sz w:val="24"/>
              </w:rPr>
            </w:pPr>
          </w:p>
        </w:tc>
      </w:tr>
      <w:tr w14:paraId="533C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00" w:type="dxa"/>
            <w:vMerge w:val="continue"/>
          </w:tcPr>
          <w:p w14:paraId="6E91F1E9">
            <w:pPr>
              <w:spacing w:line="440" w:lineRule="exact"/>
              <w:rPr>
                <w:b/>
                <w:color w:val="000000"/>
                <w:sz w:val="24"/>
              </w:rPr>
            </w:pPr>
          </w:p>
        </w:tc>
        <w:tc>
          <w:tcPr>
            <w:tcW w:w="1834" w:type="dxa"/>
            <w:gridSpan w:val="4"/>
          </w:tcPr>
          <w:p w14:paraId="2177A262">
            <w:pPr>
              <w:snapToGrid w:val="0"/>
              <w:spacing w:line="264" w:lineRule="auto"/>
              <w:rPr>
                <w:rFonts w:ascii="仿宋_GB2312" w:eastAsia="仿宋_GB2312"/>
                <w:color w:val="000000"/>
                <w:sz w:val="24"/>
              </w:rPr>
            </w:pPr>
          </w:p>
        </w:tc>
        <w:tc>
          <w:tcPr>
            <w:tcW w:w="2268" w:type="dxa"/>
            <w:gridSpan w:val="6"/>
          </w:tcPr>
          <w:p w14:paraId="615DE3D0">
            <w:pPr>
              <w:snapToGrid w:val="0"/>
              <w:spacing w:line="264" w:lineRule="auto"/>
              <w:rPr>
                <w:rFonts w:ascii="仿宋_GB2312" w:eastAsia="仿宋_GB2312"/>
                <w:color w:val="000000"/>
                <w:sz w:val="24"/>
              </w:rPr>
            </w:pPr>
          </w:p>
          <w:p w14:paraId="3B8B29A6">
            <w:pPr>
              <w:snapToGrid w:val="0"/>
              <w:spacing w:line="264" w:lineRule="auto"/>
              <w:rPr>
                <w:rFonts w:ascii="仿宋_GB2312" w:eastAsia="仿宋_GB2312"/>
                <w:color w:val="000000"/>
                <w:sz w:val="24"/>
              </w:rPr>
            </w:pPr>
          </w:p>
        </w:tc>
        <w:tc>
          <w:tcPr>
            <w:tcW w:w="1658" w:type="dxa"/>
          </w:tcPr>
          <w:p w14:paraId="76C2508A">
            <w:pPr>
              <w:snapToGrid w:val="0"/>
              <w:spacing w:line="264" w:lineRule="auto"/>
              <w:rPr>
                <w:rFonts w:ascii="仿宋_GB2312" w:eastAsia="仿宋_GB2312"/>
                <w:color w:val="000000"/>
                <w:sz w:val="24"/>
              </w:rPr>
            </w:pPr>
          </w:p>
        </w:tc>
        <w:tc>
          <w:tcPr>
            <w:tcW w:w="1709" w:type="dxa"/>
            <w:gridSpan w:val="2"/>
          </w:tcPr>
          <w:p w14:paraId="56F04298">
            <w:pPr>
              <w:snapToGrid w:val="0"/>
              <w:spacing w:line="264" w:lineRule="auto"/>
              <w:rPr>
                <w:rFonts w:ascii="仿宋_GB2312" w:eastAsia="仿宋_GB2312"/>
                <w:color w:val="000000"/>
                <w:sz w:val="24"/>
              </w:rPr>
            </w:pPr>
          </w:p>
        </w:tc>
      </w:tr>
      <w:tr w14:paraId="6DC3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00" w:type="dxa"/>
            <w:vMerge w:val="continue"/>
          </w:tcPr>
          <w:p w14:paraId="0A46AE5C">
            <w:pPr>
              <w:spacing w:line="440" w:lineRule="exact"/>
              <w:rPr>
                <w:b/>
                <w:color w:val="000000"/>
                <w:sz w:val="24"/>
              </w:rPr>
            </w:pPr>
          </w:p>
        </w:tc>
        <w:tc>
          <w:tcPr>
            <w:tcW w:w="1834" w:type="dxa"/>
            <w:gridSpan w:val="4"/>
          </w:tcPr>
          <w:p w14:paraId="6E9435FC">
            <w:pPr>
              <w:snapToGrid w:val="0"/>
              <w:spacing w:line="264" w:lineRule="auto"/>
              <w:rPr>
                <w:rFonts w:ascii="仿宋_GB2312" w:eastAsia="仿宋_GB2312"/>
                <w:color w:val="000000"/>
                <w:sz w:val="24"/>
              </w:rPr>
            </w:pPr>
          </w:p>
        </w:tc>
        <w:tc>
          <w:tcPr>
            <w:tcW w:w="2268" w:type="dxa"/>
            <w:gridSpan w:val="6"/>
          </w:tcPr>
          <w:p w14:paraId="33D18905">
            <w:pPr>
              <w:snapToGrid w:val="0"/>
              <w:spacing w:line="264" w:lineRule="auto"/>
              <w:rPr>
                <w:rFonts w:ascii="仿宋_GB2312" w:eastAsia="仿宋_GB2312"/>
                <w:color w:val="000000"/>
                <w:sz w:val="24"/>
              </w:rPr>
            </w:pPr>
          </w:p>
        </w:tc>
        <w:tc>
          <w:tcPr>
            <w:tcW w:w="1658" w:type="dxa"/>
          </w:tcPr>
          <w:p w14:paraId="40A21E14">
            <w:pPr>
              <w:snapToGrid w:val="0"/>
              <w:spacing w:line="264" w:lineRule="auto"/>
              <w:rPr>
                <w:rFonts w:ascii="仿宋_GB2312" w:eastAsia="仿宋_GB2312"/>
                <w:color w:val="000000"/>
                <w:sz w:val="24"/>
              </w:rPr>
            </w:pPr>
          </w:p>
        </w:tc>
        <w:tc>
          <w:tcPr>
            <w:tcW w:w="1709" w:type="dxa"/>
            <w:gridSpan w:val="2"/>
          </w:tcPr>
          <w:p w14:paraId="127CA527">
            <w:pPr>
              <w:snapToGrid w:val="0"/>
              <w:spacing w:line="264" w:lineRule="auto"/>
              <w:rPr>
                <w:rFonts w:ascii="仿宋_GB2312" w:eastAsia="仿宋_GB2312"/>
                <w:color w:val="000000"/>
                <w:sz w:val="24"/>
              </w:rPr>
            </w:pPr>
          </w:p>
        </w:tc>
      </w:tr>
      <w:tr w14:paraId="5814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00" w:type="dxa"/>
            <w:vMerge w:val="restart"/>
            <w:vAlign w:val="center"/>
          </w:tcPr>
          <w:p w14:paraId="1D71CECF">
            <w:pPr>
              <w:jc w:val="center"/>
              <w:rPr>
                <w:rFonts w:ascii="黑体" w:hAnsi="黑体" w:eastAsia="黑体"/>
                <w:color w:val="000000"/>
                <w:sz w:val="24"/>
              </w:rPr>
            </w:pPr>
            <w:r>
              <w:rPr>
                <w:rFonts w:ascii="黑体" w:hAnsi="黑体" w:eastAsia="黑体"/>
                <w:color w:val="000000"/>
                <w:sz w:val="24"/>
              </w:rPr>
              <w:t>社</w:t>
            </w:r>
          </w:p>
          <w:p w14:paraId="4D418389">
            <w:pPr>
              <w:jc w:val="center"/>
              <w:rPr>
                <w:rFonts w:ascii="黑体" w:hAnsi="黑体" w:eastAsia="黑体"/>
                <w:color w:val="000000"/>
                <w:sz w:val="24"/>
              </w:rPr>
            </w:pPr>
            <w:r>
              <w:rPr>
                <w:rFonts w:ascii="黑体" w:hAnsi="黑体" w:eastAsia="黑体"/>
                <w:color w:val="000000"/>
                <w:sz w:val="24"/>
              </w:rPr>
              <w:t>会</w:t>
            </w:r>
          </w:p>
          <w:p w14:paraId="45825E76">
            <w:pPr>
              <w:jc w:val="center"/>
              <w:rPr>
                <w:rFonts w:ascii="黑体" w:hAnsi="黑体" w:eastAsia="黑体"/>
                <w:color w:val="000000"/>
                <w:sz w:val="24"/>
              </w:rPr>
            </w:pPr>
            <w:r>
              <w:rPr>
                <w:rFonts w:ascii="黑体" w:hAnsi="黑体" w:eastAsia="黑体"/>
                <w:color w:val="000000"/>
                <w:sz w:val="24"/>
              </w:rPr>
              <w:t>兼</w:t>
            </w:r>
          </w:p>
          <w:p w14:paraId="1E28CDBB">
            <w:pPr>
              <w:jc w:val="center"/>
              <w:rPr>
                <w:rFonts w:ascii="黑体" w:hAnsi="黑体" w:eastAsia="黑体"/>
                <w:color w:val="000000"/>
                <w:sz w:val="24"/>
              </w:rPr>
            </w:pPr>
            <w:r>
              <w:rPr>
                <w:rFonts w:ascii="黑体" w:hAnsi="黑体" w:eastAsia="黑体"/>
                <w:color w:val="000000"/>
                <w:sz w:val="24"/>
              </w:rPr>
              <w:t>职</w:t>
            </w:r>
          </w:p>
          <w:p w14:paraId="39E473E7">
            <w:pPr>
              <w:jc w:val="center"/>
              <w:rPr>
                <w:rFonts w:ascii="黑体" w:hAnsi="黑体" w:eastAsia="黑体"/>
                <w:color w:val="000000"/>
                <w:sz w:val="24"/>
              </w:rPr>
            </w:pPr>
            <w:r>
              <w:rPr>
                <w:rFonts w:ascii="黑体" w:hAnsi="黑体" w:eastAsia="黑体"/>
                <w:color w:val="000000"/>
                <w:sz w:val="24"/>
              </w:rPr>
              <w:t>情</w:t>
            </w:r>
          </w:p>
          <w:p w14:paraId="29967280">
            <w:pPr>
              <w:jc w:val="center"/>
              <w:rPr>
                <w:b/>
                <w:color w:val="000000"/>
                <w:sz w:val="24"/>
              </w:rPr>
            </w:pPr>
            <w:r>
              <w:rPr>
                <w:rFonts w:ascii="黑体" w:hAnsi="黑体" w:eastAsia="黑体"/>
                <w:color w:val="000000"/>
                <w:sz w:val="24"/>
              </w:rPr>
              <w:t>况</w:t>
            </w:r>
          </w:p>
        </w:tc>
        <w:tc>
          <w:tcPr>
            <w:tcW w:w="1834" w:type="dxa"/>
            <w:gridSpan w:val="4"/>
            <w:vAlign w:val="center"/>
          </w:tcPr>
          <w:p w14:paraId="6F4537F5">
            <w:pPr>
              <w:jc w:val="center"/>
              <w:rPr>
                <w:rFonts w:ascii="仿宋_GB2312" w:eastAsia="仿宋_GB2312"/>
                <w:color w:val="000000"/>
                <w:sz w:val="24"/>
              </w:rPr>
            </w:pPr>
            <w:r>
              <w:rPr>
                <w:rFonts w:hint="eastAsia" w:ascii="仿宋_GB2312" w:eastAsia="仿宋_GB2312"/>
                <w:color w:val="000000"/>
                <w:sz w:val="24"/>
              </w:rPr>
              <w:t>起止时间</w:t>
            </w:r>
          </w:p>
        </w:tc>
        <w:tc>
          <w:tcPr>
            <w:tcW w:w="3926" w:type="dxa"/>
            <w:gridSpan w:val="7"/>
            <w:vAlign w:val="center"/>
          </w:tcPr>
          <w:p w14:paraId="3E466CDE">
            <w:pPr>
              <w:jc w:val="center"/>
              <w:rPr>
                <w:rFonts w:ascii="仿宋_GB2312" w:eastAsia="仿宋_GB2312"/>
                <w:color w:val="000000"/>
                <w:sz w:val="24"/>
              </w:rPr>
            </w:pPr>
            <w:r>
              <w:rPr>
                <w:rFonts w:hint="eastAsia" w:ascii="仿宋_GB2312" w:eastAsia="仿宋_GB2312"/>
                <w:color w:val="000000"/>
                <w:sz w:val="24"/>
              </w:rPr>
              <w:t>兼职单位</w:t>
            </w:r>
          </w:p>
        </w:tc>
        <w:tc>
          <w:tcPr>
            <w:tcW w:w="1709" w:type="dxa"/>
            <w:gridSpan w:val="2"/>
            <w:vAlign w:val="center"/>
          </w:tcPr>
          <w:p w14:paraId="66BB23C7">
            <w:pPr>
              <w:jc w:val="center"/>
              <w:rPr>
                <w:rFonts w:ascii="仿宋_GB2312" w:eastAsia="仿宋_GB2312"/>
                <w:color w:val="000000"/>
                <w:sz w:val="24"/>
              </w:rPr>
            </w:pPr>
            <w:r>
              <w:rPr>
                <w:rFonts w:hint="eastAsia" w:ascii="仿宋_GB2312" w:eastAsia="仿宋_GB2312"/>
                <w:color w:val="000000"/>
                <w:sz w:val="24"/>
              </w:rPr>
              <w:t>职务</w:t>
            </w:r>
          </w:p>
        </w:tc>
      </w:tr>
      <w:tr w14:paraId="4E09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00" w:type="dxa"/>
            <w:vMerge w:val="continue"/>
          </w:tcPr>
          <w:p w14:paraId="3F33694E">
            <w:pPr>
              <w:jc w:val="left"/>
              <w:rPr>
                <w:color w:val="000000"/>
                <w:sz w:val="24"/>
              </w:rPr>
            </w:pPr>
          </w:p>
        </w:tc>
        <w:tc>
          <w:tcPr>
            <w:tcW w:w="1834" w:type="dxa"/>
            <w:gridSpan w:val="4"/>
          </w:tcPr>
          <w:p w14:paraId="775CA684">
            <w:pPr>
              <w:snapToGrid w:val="0"/>
              <w:spacing w:line="264" w:lineRule="auto"/>
              <w:rPr>
                <w:rFonts w:ascii="仿宋_GB2312" w:eastAsia="仿宋_GB2312"/>
                <w:color w:val="000000"/>
                <w:sz w:val="24"/>
              </w:rPr>
            </w:pPr>
          </w:p>
        </w:tc>
        <w:tc>
          <w:tcPr>
            <w:tcW w:w="3926" w:type="dxa"/>
            <w:gridSpan w:val="7"/>
          </w:tcPr>
          <w:p w14:paraId="4450B032">
            <w:pPr>
              <w:snapToGrid w:val="0"/>
              <w:spacing w:line="264" w:lineRule="auto"/>
              <w:rPr>
                <w:rFonts w:ascii="仿宋_GB2312" w:eastAsia="仿宋_GB2312"/>
                <w:color w:val="000000"/>
                <w:sz w:val="24"/>
              </w:rPr>
            </w:pPr>
          </w:p>
        </w:tc>
        <w:tc>
          <w:tcPr>
            <w:tcW w:w="1709" w:type="dxa"/>
            <w:gridSpan w:val="2"/>
          </w:tcPr>
          <w:p w14:paraId="7F78F715">
            <w:pPr>
              <w:snapToGrid w:val="0"/>
              <w:spacing w:line="264" w:lineRule="auto"/>
              <w:rPr>
                <w:rFonts w:ascii="仿宋_GB2312" w:eastAsia="仿宋_GB2312"/>
                <w:color w:val="000000"/>
                <w:sz w:val="24"/>
              </w:rPr>
            </w:pPr>
          </w:p>
        </w:tc>
      </w:tr>
      <w:tr w14:paraId="31C8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00" w:type="dxa"/>
            <w:vMerge w:val="continue"/>
          </w:tcPr>
          <w:p w14:paraId="632FCA29">
            <w:pPr>
              <w:jc w:val="left"/>
              <w:rPr>
                <w:color w:val="000000"/>
                <w:sz w:val="24"/>
              </w:rPr>
            </w:pPr>
          </w:p>
        </w:tc>
        <w:tc>
          <w:tcPr>
            <w:tcW w:w="1834" w:type="dxa"/>
            <w:gridSpan w:val="4"/>
          </w:tcPr>
          <w:p w14:paraId="36CBF4EC">
            <w:pPr>
              <w:snapToGrid w:val="0"/>
              <w:spacing w:line="264" w:lineRule="auto"/>
              <w:rPr>
                <w:rFonts w:ascii="仿宋_GB2312" w:eastAsia="仿宋_GB2312"/>
                <w:color w:val="000000"/>
                <w:sz w:val="24"/>
              </w:rPr>
            </w:pPr>
          </w:p>
        </w:tc>
        <w:tc>
          <w:tcPr>
            <w:tcW w:w="3926" w:type="dxa"/>
            <w:gridSpan w:val="7"/>
          </w:tcPr>
          <w:p w14:paraId="4280A4A0">
            <w:pPr>
              <w:snapToGrid w:val="0"/>
              <w:spacing w:line="264" w:lineRule="auto"/>
              <w:rPr>
                <w:rFonts w:ascii="仿宋_GB2312" w:eastAsia="仿宋_GB2312"/>
                <w:color w:val="000000"/>
                <w:sz w:val="24"/>
              </w:rPr>
            </w:pPr>
          </w:p>
        </w:tc>
        <w:tc>
          <w:tcPr>
            <w:tcW w:w="1709" w:type="dxa"/>
            <w:gridSpan w:val="2"/>
          </w:tcPr>
          <w:p w14:paraId="0AB83EDC">
            <w:pPr>
              <w:snapToGrid w:val="0"/>
              <w:spacing w:line="264" w:lineRule="auto"/>
              <w:rPr>
                <w:rFonts w:ascii="仿宋_GB2312" w:eastAsia="仿宋_GB2312"/>
                <w:color w:val="000000"/>
                <w:sz w:val="24"/>
              </w:rPr>
            </w:pPr>
          </w:p>
        </w:tc>
      </w:tr>
      <w:tr w14:paraId="1A98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00" w:type="dxa"/>
            <w:vMerge w:val="continue"/>
          </w:tcPr>
          <w:p w14:paraId="0BEBF74F">
            <w:pPr>
              <w:jc w:val="left"/>
              <w:rPr>
                <w:color w:val="000000"/>
                <w:sz w:val="24"/>
              </w:rPr>
            </w:pPr>
          </w:p>
        </w:tc>
        <w:tc>
          <w:tcPr>
            <w:tcW w:w="1834" w:type="dxa"/>
            <w:gridSpan w:val="4"/>
          </w:tcPr>
          <w:p w14:paraId="07E14C0C">
            <w:pPr>
              <w:snapToGrid w:val="0"/>
              <w:spacing w:line="264" w:lineRule="auto"/>
              <w:rPr>
                <w:rFonts w:ascii="仿宋_GB2312" w:eastAsia="仿宋_GB2312"/>
                <w:color w:val="000000"/>
                <w:sz w:val="24"/>
              </w:rPr>
            </w:pPr>
          </w:p>
        </w:tc>
        <w:tc>
          <w:tcPr>
            <w:tcW w:w="3926" w:type="dxa"/>
            <w:gridSpan w:val="7"/>
          </w:tcPr>
          <w:p w14:paraId="4B622942">
            <w:pPr>
              <w:snapToGrid w:val="0"/>
              <w:spacing w:line="264" w:lineRule="auto"/>
              <w:rPr>
                <w:rFonts w:ascii="仿宋_GB2312" w:eastAsia="仿宋_GB2312"/>
                <w:color w:val="000000"/>
                <w:sz w:val="24"/>
              </w:rPr>
            </w:pPr>
          </w:p>
        </w:tc>
        <w:tc>
          <w:tcPr>
            <w:tcW w:w="1709" w:type="dxa"/>
            <w:gridSpan w:val="2"/>
          </w:tcPr>
          <w:p w14:paraId="7B781441">
            <w:pPr>
              <w:snapToGrid w:val="0"/>
              <w:spacing w:line="264" w:lineRule="auto"/>
              <w:rPr>
                <w:rFonts w:ascii="仿宋_GB2312" w:eastAsia="仿宋_GB2312"/>
                <w:color w:val="000000"/>
                <w:sz w:val="24"/>
              </w:rPr>
            </w:pPr>
          </w:p>
        </w:tc>
      </w:tr>
      <w:tr w14:paraId="3BDC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00" w:type="dxa"/>
            <w:vMerge w:val="continue"/>
          </w:tcPr>
          <w:p w14:paraId="16BD3A0B">
            <w:pPr>
              <w:jc w:val="left"/>
              <w:rPr>
                <w:color w:val="000000"/>
                <w:sz w:val="24"/>
              </w:rPr>
            </w:pPr>
          </w:p>
        </w:tc>
        <w:tc>
          <w:tcPr>
            <w:tcW w:w="1834" w:type="dxa"/>
            <w:gridSpan w:val="4"/>
          </w:tcPr>
          <w:p w14:paraId="0337FCE5">
            <w:pPr>
              <w:snapToGrid w:val="0"/>
              <w:spacing w:line="264" w:lineRule="auto"/>
              <w:rPr>
                <w:rFonts w:ascii="仿宋_GB2312" w:eastAsia="仿宋_GB2312"/>
                <w:color w:val="000000"/>
                <w:sz w:val="24"/>
              </w:rPr>
            </w:pPr>
          </w:p>
        </w:tc>
        <w:tc>
          <w:tcPr>
            <w:tcW w:w="3926" w:type="dxa"/>
            <w:gridSpan w:val="7"/>
          </w:tcPr>
          <w:p w14:paraId="426FBBEB">
            <w:pPr>
              <w:snapToGrid w:val="0"/>
              <w:spacing w:line="264" w:lineRule="auto"/>
              <w:rPr>
                <w:rFonts w:ascii="仿宋_GB2312" w:eastAsia="仿宋_GB2312"/>
                <w:color w:val="000000"/>
                <w:sz w:val="24"/>
              </w:rPr>
            </w:pPr>
          </w:p>
        </w:tc>
        <w:tc>
          <w:tcPr>
            <w:tcW w:w="1709" w:type="dxa"/>
            <w:gridSpan w:val="2"/>
          </w:tcPr>
          <w:p w14:paraId="4DCE4F73">
            <w:pPr>
              <w:snapToGrid w:val="0"/>
              <w:spacing w:line="264" w:lineRule="auto"/>
              <w:rPr>
                <w:rFonts w:ascii="仿宋_GB2312" w:eastAsia="仿宋_GB2312"/>
                <w:color w:val="000000"/>
                <w:sz w:val="24"/>
              </w:rPr>
            </w:pPr>
          </w:p>
        </w:tc>
      </w:tr>
    </w:tbl>
    <w:p w14:paraId="581098AE">
      <w:pPr>
        <w:spacing w:line="560" w:lineRule="exact"/>
        <w:jc w:val="left"/>
        <w:rPr>
          <w:rFonts w:hint="eastAsia" w:ascii="仿宋" w:hAnsi="仿宋" w:eastAsia="仿宋"/>
          <w:sz w:val="24"/>
          <w:szCs w:val="24"/>
        </w:rPr>
      </w:pPr>
      <w:r>
        <w:rPr>
          <w:rFonts w:hint="eastAsia" w:ascii="黑体" w:hAnsi="黑体" w:eastAsia="黑体"/>
          <w:sz w:val="24"/>
          <w:szCs w:val="24"/>
        </w:rPr>
        <w:t>备注：</w:t>
      </w:r>
      <w:r>
        <w:rPr>
          <w:rFonts w:hint="eastAsia" w:ascii="仿宋" w:hAnsi="仿宋" w:eastAsia="仿宋"/>
          <w:sz w:val="24"/>
          <w:szCs w:val="24"/>
        </w:rPr>
        <w:t>填写内容应与电子链接填写内容一致，电子链接请扫描页首二维码。</w:t>
      </w:r>
    </w:p>
    <w:p w14:paraId="6E4A2C92">
      <w:pPr>
        <w:spacing w:line="560" w:lineRule="exact"/>
        <w:jc w:val="center"/>
        <w:rPr>
          <w:rFonts w:ascii="黑体" w:hAnsi="黑体" w:eastAsia="黑体"/>
          <w:sz w:val="36"/>
          <w:szCs w:val="36"/>
        </w:rPr>
      </w:pPr>
      <w:r>
        <w:rPr>
          <w:rFonts w:hint="eastAsia" w:ascii="黑体" w:hAnsi="黑体" w:eastAsia="黑体"/>
          <w:sz w:val="36"/>
          <w:szCs w:val="36"/>
        </w:rPr>
        <w:t>填 表 说 明</w:t>
      </w:r>
    </w:p>
    <w:p w14:paraId="3CBC442C">
      <w:pPr>
        <w:spacing w:line="560" w:lineRule="exact"/>
        <w:rPr>
          <w:rStyle w:val="11"/>
          <w:rFonts w:ascii="仿宋_GB2312" w:hAnsi="宋体" w:eastAsia="仿宋_GB2312"/>
          <w:sz w:val="28"/>
          <w:szCs w:val="28"/>
        </w:rPr>
      </w:pPr>
    </w:p>
    <w:p w14:paraId="389415BB">
      <w:pPr>
        <w:spacing w:line="560" w:lineRule="exact"/>
        <w:rPr>
          <w:rStyle w:val="11"/>
          <w:rFonts w:hint="eastAsia" w:ascii="黑体" w:hAnsi="黑体" w:eastAsia="黑体"/>
          <w:sz w:val="28"/>
          <w:szCs w:val="28"/>
        </w:rPr>
      </w:pPr>
      <w:r>
        <w:rPr>
          <w:rStyle w:val="11"/>
          <w:rFonts w:hint="eastAsia" w:ascii="黑体" w:hAnsi="黑体" w:eastAsia="黑体"/>
          <w:sz w:val="28"/>
          <w:szCs w:val="28"/>
        </w:rPr>
        <w:t>一、专业类别及擅长领域</w:t>
      </w:r>
    </w:p>
    <w:p w14:paraId="116AA78E">
      <w:pPr>
        <w:spacing w:line="560" w:lineRule="exact"/>
        <w:ind w:firstLine="420" w:firstLineChars="150"/>
        <w:rPr>
          <w:rStyle w:val="11"/>
          <w:rFonts w:hint="eastAsia" w:ascii="仿宋" w:hAnsi="仿宋" w:eastAsia="仿宋"/>
          <w:sz w:val="28"/>
          <w:szCs w:val="28"/>
          <w:lang w:eastAsia="zh-CN"/>
        </w:rPr>
      </w:pPr>
      <w:r>
        <w:rPr>
          <w:rStyle w:val="11"/>
          <w:rFonts w:hint="eastAsia" w:ascii="仿宋" w:hAnsi="仿宋" w:eastAsia="仿宋"/>
          <w:sz w:val="28"/>
          <w:szCs w:val="28"/>
        </w:rPr>
        <w:t>1、专业类别：城乡规划、</w:t>
      </w:r>
      <w:r>
        <w:rPr>
          <w:rStyle w:val="11"/>
          <w:rFonts w:ascii="仿宋" w:hAnsi="仿宋" w:eastAsia="仿宋"/>
          <w:sz w:val="28"/>
          <w:szCs w:val="28"/>
        </w:rPr>
        <w:t>民用建筑设计（建筑专业、结构专业、建筑给排水、建筑环境与能源应用、建筑电气与智能化）、工程勘察、市政公用工程（道路桥隧、市政给排水、水系统及水利工程、燃气热力、轨道交通）、园林景观、工业工程、信息化与数字技术、工程咨询、工程造价、运营管理</w:t>
      </w:r>
      <w:r>
        <w:rPr>
          <w:rStyle w:val="11"/>
          <w:rFonts w:hint="eastAsia" w:ascii="仿宋" w:hAnsi="仿宋" w:eastAsia="仿宋"/>
          <w:sz w:val="28"/>
          <w:szCs w:val="28"/>
          <w:lang w:eastAsia="zh-CN"/>
        </w:rPr>
        <w:t>。</w:t>
      </w:r>
    </w:p>
    <w:p w14:paraId="3F404958">
      <w:pPr>
        <w:spacing w:line="560" w:lineRule="exact"/>
        <w:ind w:firstLine="420" w:firstLineChars="150"/>
        <w:rPr>
          <w:rStyle w:val="11"/>
          <w:rFonts w:hint="eastAsia" w:ascii="仿宋" w:hAnsi="仿宋" w:eastAsia="仿宋"/>
          <w:sz w:val="28"/>
          <w:szCs w:val="28"/>
        </w:rPr>
      </w:pPr>
      <w:r>
        <w:rPr>
          <w:rStyle w:val="11"/>
          <w:rFonts w:hint="eastAsia" w:ascii="仿宋" w:hAnsi="仿宋" w:eastAsia="仿宋"/>
          <w:sz w:val="28"/>
          <w:szCs w:val="28"/>
        </w:rPr>
        <w:t>2、擅长领域</w:t>
      </w:r>
    </w:p>
    <w:p w14:paraId="5720AA0D">
      <w:pPr>
        <w:spacing w:line="560" w:lineRule="exact"/>
        <w:ind w:firstLine="420" w:firstLineChars="150"/>
        <w:rPr>
          <w:rStyle w:val="11"/>
          <w:rFonts w:hint="eastAsia" w:ascii="仿宋" w:hAnsi="仿宋" w:eastAsia="仿宋"/>
          <w:sz w:val="28"/>
          <w:szCs w:val="28"/>
          <w:lang w:eastAsia="zh-CN"/>
        </w:rPr>
      </w:pPr>
      <w:r>
        <w:rPr>
          <w:rStyle w:val="11"/>
          <w:rFonts w:hint="eastAsia" w:ascii="仿宋" w:hAnsi="仿宋" w:eastAsia="仿宋"/>
          <w:sz w:val="28"/>
          <w:szCs w:val="28"/>
        </w:rPr>
        <w:t>a.城乡规划</w:t>
      </w:r>
      <w:r>
        <w:rPr>
          <w:rStyle w:val="11"/>
          <w:rFonts w:hint="eastAsia" w:ascii="仿宋" w:hAnsi="仿宋" w:eastAsia="仿宋"/>
          <w:sz w:val="28"/>
          <w:szCs w:val="28"/>
          <w:lang w:eastAsia="zh-CN"/>
        </w:rPr>
        <w:t>；</w:t>
      </w:r>
    </w:p>
    <w:p w14:paraId="2F7FE429">
      <w:pPr>
        <w:spacing w:line="560" w:lineRule="exact"/>
        <w:ind w:firstLine="420" w:firstLineChars="150"/>
        <w:rPr>
          <w:rStyle w:val="11"/>
          <w:rFonts w:hint="eastAsia" w:ascii="仿宋" w:hAnsi="仿宋" w:eastAsia="仿宋"/>
          <w:sz w:val="28"/>
          <w:szCs w:val="28"/>
          <w:lang w:eastAsia="zh-CN"/>
        </w:rPr>
      </w:pPr>
      <w:r>
        <w:rPr>
          <w:rStyle w:val="11"/>
          <w:rFonts w:hint="eastAsia" w:ascii="仿宋" w:hAnsi="仿宋" w:eastAsia="仿宋"/>
          <w:sz w:val="28"/>
          <w:szCs w:val="28"/>
        </w:rPr>
        <w:t>b.民用建筑细分领域：商业综合体、住宅建筑、酒店及文旅、医疗建筑、教育建筑、文博建筑、文物建筑保护与修缮、历史建筑及街区活化利用、古城镇保护利用、城市更新、TOD及交通枢纽、人防及地下工程、建筑工业化、海外工程、钢结构、复杂结构、抗震设计、建筑电气、建筑智能化、建筑照明设计、建筑给排水、超低能耗建筑与绿色建筑、适老建筑及全龄友好社区、无障碍设计）</w:t>
      </w:r>
      <w:r>
        <w:rPr>
          <w:rStyle w:val="11"/>
          <w:rFonts w:hint="eastAsia" w:ascii="仿宋" w:hAnsi="仿宋" w:eastAsia="仿宋"/>
          <w:sz w:val="28"/>
          <w:szCs w:val="28"/>
          <w:lang w:eastAsia="zh-CN"/>
        </w:rPr>
        <w:t>；</w:t>
      </w:r>
    </w:p>
    <w:p w14:paraId="51E0B600">
      <w:pPr>
        <w:spacing w:line="560" w:lineRule="exact"/>
        <w:ind w:firstLine="420" w:firstLineChars="150"/>
        <w:rPr>
          <w:rStyle w:val="11"/>
          <w:rFonts w:hint="eastAsia" w:ascii="仿宋" w:hAnsi="仿宋" w:eastAsia="仿宋"/>
          <w:sz w:val="28"/>
          <w:szCs w:val="28"/>
          <w:lang w:eastAsia="zh-CN"/>
        </w:rPr>
      </w:pPr>
      <w:r>
        <w:rPr>
          <w:rStyle w:val="11"/>
          <w:rFonts w:hint="eastAsia" w:ascii="仿宋" w:hAnsi="仿宋" w:eastAsia="仿宋"/>
          <w:sz w:val="28"/>
          <w:szCs w:val="28"/>
        </w:rPr>
        <w:t>c.岩土工程</w:t>
      </w:r>
      <w:r>
        <w:rPr>
          <w:rStyle w:val="11"/>
          <w:rFonts w:hint="eastAsia" w:ascii="仿宋" w:hAnsi="仿宋" w:eastAsia="仿宋"/>
          <w:sz w:val="28"/>
          <w:szCs w:val="28"/>
          <w:lang w:eastAsia="zh-CN"/>
        </w:rPr>
        <w:t>；</w:t>
      </w:r>
    </w:p>
    <w:p w14:paraId="0BEAE767">
      <w:pPr>
        <w:spacing w:line="560" w:lineRule="exact"/>
        <w:ind w:firstLine="420" w:firstLineChars="150"/>
        <w:rPr>
          <w:rStyle w:val="11"/>
          <w:rFonts w:hint="eastAsia" w:ascii="仿宋" w:hAnsi="仿宋" w:eastAsia="仿宋"/>
          <w:sz w:val="28"/>
          <w:szCs w:val="28"/>
          <w:lang w:eastAsia="zh-CN"/>
        </w:rPr>
      </w:pPr>
      <w:r>
        <w:rPr>
          <w:rStyle w:val="11"/>
          <w:rFonts w:hint="eastAsia" w:ascii="仿宋" w:hAnsi="仿宋" w:eastAsia="仿宋"/>
          <w:sz w:val="28"/>
          <w:szCs w:val="28"/>
        </w:rPr>
        <w:t>d.工程测量</w:t>
      </w:r>
      <w:r>
        <w:rPr>
          <w:rStyle w:val="11"/>
          <w:rFonts w:hint="eastAsia" w:ascii="仿宋" w:hAnsi="仿宋" w:eastAsia="仿宋"/>
          <w:sz w:val="28"/>
          <w:szCs w:val="28"/>
          <w:lang w:eastAsia="zh-CN"/>
        </w:rPr>
        <w:t>；</w:t>
      </w:r>
    </w:p>
    <w:p w14:paraId="62BD31E2">
      <w:pPr>
        <w:spacing w:line="560" w:lineRule="exact"/>
        <w:ind w:firstLine="420" w:firstLineChars="150"/>
        <w:rPr>
          <w:rStyle w:val="11"/>
          <w:rFonts w:hint="eastAsia" w:ascii="仿宋" w:hAnsi="仿宋" w:eastAsia="仿宋"/>
          <w:sz w:val="28"/>
          <w:szCs w:val="28"/>
          <w:lang w:eastAsia="zh-CN"/>
        </w:rPr>
      </w:pPr>
      <w:r>
        <w:rPr>
          <w:rStyle w:val="11"/>
          <w:rFonts w:hint="eastAsia" w:ascii="仿宋" w:hAnsi="仿宋" w:eastAsia="仿宋"/>
          <w:sz w:val="28"/>
          <w:szCs w:val="28"/>
        </w:rPr>
        <w:t>e.测绘地理信息</w:t>
      </w:r>
      <w:r>
        <w:rPr>
          <w:rStyle w:val="11"/>
          <w:rFonts w:hint="eastAsia" w:ascii="仿宋" w:hAnsi="仿宋" w:eastAsia="仿宋"/>
          <w:sz w:val="28"/>
          <w:szCs w:val="28"/>
          <w:lang w:eastAsia="zh-CN"/>
        </w:rPr>
        <w:t>；</w:t>
      </w:r>
    </w:p>
    <w:p w14:paraId="4750B31E">
      <w:pPr>
        <w:spacing w:line="560" w:lineRule="exact"/>
        <w:ind w:firstLine="420" w:firstLineChars="150"/>
        <w:rPr>
          <w:rStyle w:val="11"/>
          <w:rFonts w:hint="eastAsia" w:ascii="仿宋" w:hAnsi="仿宋" w:eastAsia="仿宋"/>
          <w:sz w:val="28"/>
          <w:szCs w:val="28"/>
          <w:lang w:eastAsia="zh-CN"/>
        </w:rPr>
      </w:pPr>
      <w:r>
        <w:rPr>
          <w:rStyle w:val="11"/>
          <w:rFonts w:hint="eastAsia" w:ascii="仿宋" w:hAnsi="仿宋" w:eastAsia="仿宋"/>
          <w:sz w:val="28"/>
          <w:szCs w:val="28"/>
        </w:rPr>
        <w:t>f.市政工程细分领域：城市道路、市政给排水、污水处理厂站、桥梁工程、隧道工程、公路工程、地铁及城市轻轨、燃气工程、热力工程、城市水环境、综合管廊、智能交通、垃圾处理、照明工程、海外工程</w:t>
      </w:r>
      <w:r>
        <w:rPr>
          <w:rStyle w:val="11"/>
          <w:rFonts w:hint="eastAsia" w:ascii="仿宋" w:hAnsi="仿宋" w:eastAsia="仿宋"/>
          <w:sz w:val="28"/>
          <w:szCs w:val="28"/>
          <w:lang w:eastAsia="zh-CN"/>
        </w:rPr>
        <w:t>；</w:t>
      </w:r>
    </w:p>
    <w:p w14:paraId="3D7F9559">
      <w:pPr>
        <w:spacing w:line="560" w:lineRule="exact"/>
        <w:ind w:firstLine="420" w:firstLineChars="150"/>
        <w:rPr>
          <w:rStyle w:val="11"/>
          <w:rFonts w:hint="eastAsia" w:ascii="仿宋" w:hAnsi="仿宋" w:eastAsia="仿宋"/>
          <w:sz w:val="28"/>
          <w:szCs w:val="28"/>
          <w:lang w:eastAsia="zh-CN"/>
        </w:rPr>
      </w:pPr>
      <w:r>
        <w:rPr>
          <w:rStyle w:val="11"/>
          <w:rFonts w:hint="eastAsia" w:ascii="仿宋" w:hAnsi="仿宋" w:eastAsia="仿宋"/>
          <w:sz w:val="28"/>
          <w:szCs w:val="28"/>
        </w:rPr>
        <w:t>g.风景园林细分领域：城市公园、郊野公园、自然保护区、景观照明、夜景工程、花园城市规划设计</w:t>
      </w:r>
      <w:r>
        <w:rPr>
          <w:rStyle w:val="11"/>
          <w:rFonts w:hint="eastAsia" w:ascii="仿宋" w:hAnsi="仿宋" w:eastAsia="仿宋"/>
          <w:sz w:val="28"/>
          <w:szCs w:val="28"/>
          <w:lang w:eastAsia="zh-CN"/>
        </w:rPr>
        <w:t>；</w:t>
      </w:r>
    </w:p>
    <w:p w14:paraId="10A16FF9">
      <w:pPr>
        <w:spacing w:line="560" w:lineRule="exact"/>
        <w:ind w:firstLine="420" w:firstLineChars="150"/>
        <w:rPr>
          <w:rStyle w:val="11"/>
          <w:rFonts w:hint="eastAsia" w:ascii="仿宋" w:hAnsi="仿宋" w:eastAsia="仿宋"/>
          <w:sz w:val="28"/>
          <w:szCs w:val="28"/>
          <w:lang w:eastAsia="zh-CN"/>
        </w:rPr>
      </w:pPr>
      <w:r>
        <w:rPr>
          <w:rStyle w:val="11"/>
          <w:rFonts w:hint="eastAsia" w:ascii="仿宋" w:hAnsi="仿宋" w:eastAsia="仿宋"/>
          <w:sz w:val="28"/>
          <w:szCs w:val="28"/>
        </w:rPr>
        <w:t>h.工业工程细分领域：石油和化工工程、机械工业工程、电力工业工程、医药工业工程、电子工业工程、航空工业工程、航天工业工程、广播电影电视工程、通信工业工程、核工业工程、冶金工业工程、有色金属工业、建材工业工程、石油工业工程、轻工工业工程、煤炭工业工程、兵器工业工程、纺织工业工程、林草工程</w:t>
      </w:r>
      <w:r>
        <w:rPr>
          <w:rStyle w:val="11"/>
          <w:rFonts w:hint="eastAsia" w:ascii="仿宋" w:hAnsi="仿宋" w:eastAsia="仿宋"/>
          <w:sz w:val="28"/>
          <w:szCs w:val="28"/>
          <w:lang w:eastAsia="zh-CN"/>
        </w:rPr>
        <w:t>；</w:t>
      </w:r>
    </w:p>
    <w:p w14:paraId="3320DC7E">
      <w:pPr>
        <w:spacing w:line="560" w:lineRule="exact"/>
        <w:ind w:firstLine="560" w:firstLineChars="200"/>
        <w:rPr>
          <w:rStyle w:val="11"/>
          <w:rFonts w:hint="eastAsia" w:ascii="仿宋" w:hAnsi="仿宋" w:eastAsia="仿宋"/>
          <w:sz w:val="28"/>
          <w:szCs w:val="28"/>
          <w:lang w:eastAsia="zh-CN"/>
        </w:rPr>
      </w:pPr>
      <w:r>
        <w:rPr>
          <w:rStyle w:val="11"/>
          <w:rFonts w:hint="eastAsia" w:ascii="仿宋" w:hAnsi="仿宋" w:eastAsia="仿宋"/>
          <w:sz w:val="28"/>
          <w:szCs w:val="28"/>
        </w:rPr>
        <w:t>上述细分领域下的专项自主填报，例如：电力工业工程-垃圾焚烧发电，如该领域内有海外工程经验，则加标注“海外工程”，即：电力工业工程-垃圾焚烧发电（海外工程）</w:t>
      </w:r>
      <w:r>
        <w:rPr>
          <w:rStyle w:val="11"/>
          <w:rFonts w:hint="eastAsia" w:ascii="仿宋" w:hAnsi="仿宋" w:eastAsia="仿宋"/>
          <w:sz w:val="28"/>
          <w:szCs w:val="28"/>
          <w:lang w:eastAsia="zh-CN"/>
        </w:rPr>
        <w:t>。</w:t>
      </w:r>
    </w:p>
    <w:p w14:paraId="65285176">
      <w:pPr>
        <w:spacing w:line="560" w:lineRule="exact"/>
        <w:ind w:firstLine="560" w:firstLineChars="200"/>
        <w:rPr>
          <w:rStyle w:val="11"/>
          <w:rFonts w:hint="eastAsia" w:ascii="仿宋" w:hAnsi="仿宋" w:eastAsia="仿宋"/>
          <w:sz w:val="28"/>
          <w:szCs w:val="28"/>
          <w:lang w:eastAsia="zh-CN"/>
        </w:rPr>
      </w:pPr>
      <w:r>
        <w:rPr>
          <w:rStyle w:val="11"/>
          <w:rFonts w:hint="eastAsia" w:ascii="仿宋" w:hAnsi="仿宋" w:eastAsia="仿宋"/>
          <w:sz w:val="28"/>
          <w:szCs w:val="28"/>
        </w:rPr>
        <w:t>i.数字与信息化细分领域：图形软件开发、工具软件开发、三维设计、平台即系统开发、智能设计、数据大模型开发与应用、数据库技术、企业信息化建设、数字资产管理与运营</w:t>
      </w:r>
      <w:r>
        <w:rPr>
          <w:rStyle w:val="11"/>
          <w:rFonts w:hint="eastAsia" w:ascii="仿宋" w:hAnsi="仿宋" w:eastAsia="仿宋"/>
          <w:sz w:val="28"/>
          <w:szCs w:val="28"/>
          <w:lang w:eastAsia="zh-CN"/>
        </w:rPr>
        <w:t>；</w:t>
      </w:r>
    </w:p>
    <w:p w14:paraId="4BF01F7F">
      <w:pPr>
        <w:spacing w:line="560" w:lineRule="exact"/>
        <w:ind w:firstLine="560" w:firstLineChars="200"/>
        <w:rPr>
          <w:rStyle w:val="11"/>
          <w:rFonts w:hint="eastAsia" w:ascii="仿宋" w:hAnsi="仿宋" w:eastAsia="仿宋"/>
          <w:sz w:val="28"/>
          <w:szCs w:val="28"/>
          <w:lang w:eastAsia="zh-CN"/>
        </w:rPr>
      </w:pPr>
      <w:r>
        <w:rPr>
          <w:rStyle w:val="11"/>
          <w:rFonts w:hint="eastAsia" w:ascii="仿宋" w:hAnsi="仿宋" w:eastAsia="仿宋"/>
          <w:sz w:val="28"/>
          <w:szCs w:val="28"/>
        </w:rPr>
        <w:t>j.工程咨询</w:t>
      </w:r>
      <w:r>
        <w:rPr>
          <w:rStyle w:val="11"/>
          <w:rFonts w:hint="eastAsia" w:ascii="仿宋" w:hAnsi="仿宋" w:eastAsia="仿宋"/>
          <w:sz w:val="28"/>
          <w:szCs w:val="28"/>
          <w:lang w:eastAsia="zh-CN"/>
        </w:rPr>
        <w:t>；</w:t>
      </w:r>
    </w:p>
    <w:p w14:paraId="3D515FFB">
      <w:pPr>
        <w:spacing w:line="560" w:lineRule="exact"/>
        <w:ind w:firstLine="560" w:firstLineChars="200"/>
        <w:rPr>
          <w:rStyle w:val="11"/>
          <w:rFonts w:hint="eastAsia" w:ascii="仿宋" w:hAnsi="仿宋" w:eastAsia="仿宋"/>
          <w:sz w:val="28"/>
          <w:szCs w:val="28"/>
          <w:lang w:eastAsia="zh-CN"/>
        </w:rPr>
      </w:pPr>
      <w:r>
        <w:rPr>
          <w:rStyle w:val="11"/>
          <w:rFonts w:hint="eastAsia" w:ascii="仿宋" w:hAnsi="仿宋" w:eastAsia="仿宋"/>
          <w:sz w:val="28"/>
          <w:szCs w:val="28"/>
        </w:rPr>
        <w:t>K.造价咨询</w:t>
      </w:r>
      <w:r>
        <w:rPr>
          <w:rStyle w:val="11"/>
          <w:rFonts w:hint="eastAsia" w:ascii="仿宋" w:hAnsi="仿宋" w:eastAsia="仿宋"/>
          <w:sz w:val="28"/>
          <w:szCs w:val="28"/>
          <w:lang w:eastAsia="zh-CN"/>
        </w:rPr>
        <w:t>；</w:t>
      </w:r>
    </w:p>
    <w:p w14:paraId="75ABFA3E">
      <w:pPr>
        <w:spacing w:line="560" w:lineRule="exact"/>
        <w:ind w:firstLine="560" w:firstLineChars="200"/>
        <w:rPr>
          <w:rStyle w:val="11"/>
          <w:rFonts w:hint="eastAsia" w:ascii="仿宋" w:hAnsi="仿宋" w:eastAsia="仿宋"/>
          <w:sz w:val="28"/>
          <w:szCs w:val="28"/>
          <w:lang w:eastAsia="zh-CN"/>
        </w:rPr>
      </w:pPr>
      <w:r>
        <w:rPr>
          <w:rStyle w:val="11"/>
          <w:rFonts w:hint="eastAsia" w:ascii="仿宋" w:hAnsi="仿宋" w:eastAsia="仿宋"/>
          <w:sz w:val="28"/>
          <w:szCs w:val="28"/>
        </w:rPr>
        <w:t>L.运营管理细分领域：非标商业运营、商业综合体、文旅项目、历史文化街区、老工业区改造、产业园区、乡村经济、海外工程</w:t>
      </w:r>
      <w:r>
        <w:rPr>
          <w:rStyle w:val="11"/>
          <w:rFonts w:hint="eastAsia" w:ascii="仿宋" w:hAnsi="仿宋" w:eastAsia="仿宋"/>
          <w:sz w:val="28"/>
          <w:szCs w:val="28"/>
          <w:lang w:eastAsia="zh-CN"/>
        </w:rPr>
        <w:t>。</w:t>
      </w:r>
    </w:p>
    <w:p w14:paraId="29153E6B">
      <w:pPr>
        <w:spacing w:line="560" w:lineRule="exact"/>
        <w:rPr>
          <w:rStyle w:val="11"/>
          <w:rFonts w:ascii="黑体" w:hAnsi="黑体" w:eastAsia="黑体"/>
          <w:sz w:val="28"/>
          <w:szCs w:val="28"/>
        </w:rPr>
      </w:pPr>
      <w:r>
        <w:rPr>
          <w:rStyle w:val="11"/>
          <w:rFonts w:hint="eastAsia" w:ascii="黑体" w:hAnsi="黑体" w:eastAsia="黑体"/>
          <w:sz w:val="28"/>
          <w:szCs w:val="28"/>
        </w:rPr>
        <w:t>二、专业研究及获奖情况</w:t>
      </w:r>
    </w:p>
    <w:p w14:paraId="6C0CABAD">
      <w:pPr>
        <w:spacing w:line="560" w:lineRule="exact"/>
        <w:ind w:firstLine="560" w:firstLineChars="200"/>
        <w:rPr>
          <w:rStyle w:val="11"/>
          <w:rFonts w:ascii="仿宋" w:hAnsi="仿宋" w:eastAsia="仿宋"/>
          <w:sz w:val="28"/>
          <w:szCs w:val="28"/>
        </w:rPr>
      </w:pPr>
      <w:r>
        <w:rPr>
          <w:rStyle w:val="11"/>
          <w:rFonts w:hint="eastAsia" w:ascii="仿宋" w:hAnsi="仿宋" w:eastAsia="仿宋"/>
          <w:sz w:val="28"/>
          <w:szCs w:val="28"/>
        </w:rPr>
        <w:t>1、“项目来源”是指下达或委托任务的单位，如：国家、部门、地方、企业、单位自有等。</w:t>
      </w:r>
    </w:p>
    <w:p w14:paraId="525758CF">
      <w:pPr>
        <w:spacing w:line="560" w:lineRule="exact"/>
        <w:ind w:firstLine="560" w:firstLineChars="200"/>
        <w:rPr>
          <w:rStyle w:val="11"/>
          <w:rFonts w:ascii="仿宋" w:hAnsi="仿宋" w:eastAsia="仿宋"/>
          <w:sz w:val="28"/>
          <w:szCs w:val="28"/>
        </w:rPr>
      </w:pPr>
      <w:r>
        <w:rPr>
          <w:rStyle w:val="11"/>
          <w:rFonts w:hint="eastAsia" w:ascii="仿宋" w:hAnsi="仿宋" w:eastAsia="仿宋"/>
          <w:sz w:val="28"/>
          <w:szCs w:val="28"/>
        </w:rPr>
        <w:t>2、“获奖情况”指</w:t>
      </w:r>
      <w:r>
        <w:rPr>
          <w:rFonts w:hint="eastAsia" w:ascii="仿宋" w:hAnsi="仿宋" w:eastAsia="仿宋" w:cs="Microsoft JhengHei"/>
          <w:sz w:val="28"/>
          <w:szCs w:val="28"/>
        </w:rPr>
        <w:t>近10年内从事过的项目中，至少有3个曾获得省部级二等奖以上的奖项</w:t>
      </w:r>
      <w:r>
        <w:rPr>
          <w:rFonts w:hint="eastAsia" w:ascii="仿宋" w:hAnsi="仿宋" w:eastAsia="仿宋"/>
          <w:sz w:val="28"/>
          <w:szCs w:val="28"/>
        </w:rPr>
        <w:t>(包括：国家级、省级科技进步奖、各省级勘察设计协会奖项、经国家民政部备案的全国性协会设立的勘察设计奖项)</w:t>
      </w:r>
      <w:r>
        <w:rPr>
          <w:rStyle w:val="11"/>
          <w:rFonts w:hint="eastAsia" w:ascii="仿宋" w:hAnsi="仿宋" w:eastAsia="仿宋"/>
          <w:sz w:val="28"/>
          <w:szCs w:val="28"/>
        </w:rPr>
        <w:t>。</w:t>
      </w:r>
    </w:p>
    <w:p w14:paraId="6685D062">
      <w:pPr>
        <w:spacing w:line="560" w:lineRule="exact"/>
        <w:rPr>
          <w:rStyle w:val="11"/>
          <w:rFonts w:ascii="黑体" w:hAnsi="黑体" w:eastAsia="黑体"/>
          <w:sz w:val="28"/>
          <w:szCs w:val="28"/>
        </w:rPr>
      </w:pPr>
      <w:r>
        <w:rPr>
          <w:rStyle w:val="11"/>
          <w:rFonts w:hint="eastAsia" w:ascii="黑体" w:hAnsi="黑体" w:eastAsia="黑体"/>
          <w:sz w:val="28"/>
          <w:szCs w:val="28"/>
        </w:rPr>
        <w:t>三、社会兼职情况</w:t>
      </w:r>
    </w:p>
    <w:p w14:paraId="777867C0">
      <w:pPr>
        <w:spacing w:line="560" w:lineRule="exact"/>
        <w:ind w:firstLine="560" w:firstLineChars="200"/>
        <w:rPr>
          <w:rStyle w:val="11"/>
          <w:rFonts w:ascii="仿宋" w:hAnsi="仿宋" w:eastAsia="仿宋"/>
          <w:sz w:val="28"/>
          <w:szCs w:val="28"/>
        </w:rPr>
      </w:pPr>
      <w:r>
        <w:rPr>
          <w:rStyle w:val="11"/>
          <w:rFonts w:hint="eastAsia" w:ascii="仿宋" w:hAnsi="仿宋" w:eastAsia="仿宋"/>
          <w:sz w:val="28"/>
          <w:szCs w:val="28"/>
        </w:rPr>
        <w:t>主要填报已经在协会、学会等社会组织，以及政府部门组织的各类专家库、专家委员会等任职的情况。</w:t>
      </w:r>
    </w:p>
    <w:p w14:paraId="2CEF32CD">
      <w:pPr>
        <w:rPr>
          <w:rFonts w:ascii="仿宋" w:hAnsi="仿宋" w:eastAsia="仿宋"/>
          <w:sz w:val="32"/>
          <w:szCs w:val="32"/>
        </w:rPr>
      </w:pPr>
      <w:bookmarkStart w:id="0" w:name="_GoBack"/>
      <w:bookmarkEnd w:id="0"/>
      <w:r>
        <w:rPr>
          <w:rFonts w:hint="eastAsia" w:ascii="仿宋" w:hAnsi="仿宋" w:eastAsia="仿宋"/>
          <w:sz w:val="32"/>
          <w:szCs w:val="32"/>
        </w:rPr>
        <w:t>附件三：</w:t>
      </w:r>
    </w:p>
    <w:p w14:paraId="335F70A5">
      <w:pPr>
        <w:jc w:val="center"/>
        <w:rPr>
          <w:rFonts w:ascii="宋体" w:hAnsi="宋体"/>
          <w:b/>
          <w:sz w:val="44"/>
          <w:szCs w:val="44"/>
        </w:rPr>
      </w:pPr>
      <w:r>
        <w:rPr>
          <w:rFonts w:hint="eastAsia" w:ascii="宋体" w:hAnsi="宋体"/>
          <w:b/>
          <w:sz w:val="44"/>
          <w:szCs w:val="44"/>
        </w:rPr>
        <w:t>专 家 承 诺 书</w:t>
      </w:r>
    </w:p>
    <w:p w14:paraId="397A7D22">
      <w:pPr>
        <w:rPr>
          <w:rFonts w:ascii="仿宋_GB2312" w:eastAsia="仿宋_GB2312"/>
        </w:rPr>
      </w:pPr>
      <w:r>
        <w:rPr>
          <w:rFonts w:hint="eastAsia" w:ascii="仿宋_GB2312" w:eastAsia="仿宋_GB2312"/>
        </w:rPr>
        <w:t xml:space="preserve">     </w:t>
      </w:r>
    </w:p>
    <w:p w14:paraId="49068FB7">
      <w:pPr>
        <w:ind w:firstLine="700" w:firstLineChars="250"/>
        <w:rPr>
          <w:rFonts w:ascii="仿宋" w:hAnsi="仿宋" w:eastAsia="仿宋"/>
          <w:sz w:val="28"/>
          <w:szCs w:val="28"/>
        </w:rPr>
      </w:pPr>
      <w:r>
        <w:rPr>
          <w:rFonts w:hint="eastAsia" w:ascii="仿宋" w:hAnsi="仿宋" w:eastAsia="仿宋"/>
          <w:sz w:val="28"/>
          <w:szCs w:val="28"/>
        </w:rPr>
        <w:t>本人同意受邀作为北京工程勘察设计协会（以下简称“协会”）的行业专家，并将个人信息纳入协会的行业专家库。在担任协会行业专家期间，郑重承诺如下：</w:t>
      </w:r>
    </w:p>
    <w:p w14:paraId="1B6E2617">
      <w:pPr>
        <w:ind w:left="140" w:firstLine="555"/>
        <w:rPr>
          <w:rFonts w:ascii="仿宋" w:hAnsi="仿宋" w:eastAsia="仿宋" w:cs="宋体"/>
          <w:sz w:val="28"/>
          <w:szCs w:val="28"/>
        </w:rPr>
      </w:pPr>
      <w:r>
        <w:rPr>
          <w:rFonts w:hint="eastAsia" w:ascii="仿宋" w:hAnsi="仿宋" w:eastAsia="仿宋" w:cs="宋体"/>
          <w:sz w:val="28"/>
          <w:szCs w:val="28"/>
        </w:rPr>
        <w:t>一、遵循公平、公正的原则，秉承严肃、认真和高度负责的工作态度，独立客观的发表自己的见解，尊重其他专家的不同意见。</w:t>
      </w:r>
    </w:p>
    <w:p w14:paraId="6779B060">
      <w:pPr>
        <w:ind w:left="140" w:firstLine="555"/>
        <w:rPr>
          <w:rFonts w:ascii="仿宋" w:hAnsi="仿宋" w:eastAsia="仿宋" w:cs="宋体"/>
          <w:sz w:val="28"/>
          <w:szCs w:val="28"/>
        </w:rPr>
      </w:pPr>
      <w:r>
        <w:rPr>
          <w:rFonts w:hint="eastAsia" w:ascii="仿宋" w:hAnsi="仿宋" w:eastAsia="仿宋" w:cs="宋体"/>
          <w:sz w:val="28"/>
          <w:szCs w:val="28"/>
        </w:rPr>
        <w:t xml:space="preserve">二、遵守保密制度，在工作过程中及未经协会同意前，不采取笔记、录音、录像、拍摄等方式留存与协会委托内容有关的各种图文资料，不以任何形式透露知悉的协会、本人或其他专家的意见。 </w:t>
      </w:r>
    </w:p>
    <w:p w14:paraId="152E2480">
      <w:pPr>
        <w:ind w:left="140" w:firstLine="555"/>
        <w:rPr>
          <w:rFonts w:ascii="仿宋" w:hAnsi="仿宋" w:eastAsia="仿宋" w:cs="宋体"/>
          <w:sz w:val="28"/>
          <w:szCs w:val="28"/>
        </w:rPr>
      </w:pPr>
      <w:r>
        <w:rPr>
          <w:rFonts w:hint="eastAsia" w:ascii="仿宋" w:hAnsi="仿宋" w:eastAsia="仿宋" w:cs="宋体"/>
          <w:sz w:val="28"/>
          <w:szCs w:val="28"/>
        </w:rPr>
        <w:t>三、遵守回避原则，接受委托的工作内容如涉及本人曾参与的项目、本人所在单位的项目及与本人有直接利害关系的第三方项目时，应事先声明，并在提供意见环节中主动回避。</w:t>
      </w:r>
    </w:p>
    <w:p w14:paraId="21D67289">
      <w:pPr>
        <w:ind w:left="140" w:firstLine="555"/>
        <w:rPr>
          <w:rFonts w:ascii="仿宋" w:hAnsi="仿宋" w:eastAsia="仿宋" w:cs="宋体"/>
          <w:sz w:val="28"/>
          <w:szCs w:val="28"/>
        </w:rPr>
      </w:pPr>
      <w:r>
        <w:rPr>
          <w:rFonts w:hint="eastAsia" w:ascii="仿宋" w:hAnsi="仿宋" w:eastAsia="仿宋" w:cs="宋体"/>
          <w:sz w:val="28"/>
          <w:szCs w:val="28"/>
        </w:rPr>
        <w:t>四、担任协会行业专家期间，应尊重北京工程勘察设计协会所委托工作的时间安排，在不能保证工作时间或时间上有冲突时，应事先声明，以保证工作进度要求和工作质量。</w:t>
      </w:r>
    </w:p>
    <w:p w14:paraId="14E0CF87">
      <w:pPr>
        <w:rPr>
          <w:rFonts w:ascii="仿宋" w:hAnsi="仿宋" w:eastAsia="仿宋"/>
          <w:sz w:val="28"/>
          <w:szCs w:val="28"/>
        </w:rPr>
      </w:pPr>
    </w:p>
    <w:p w14:paraId="63CBA61E">
      <w:pPr>
        <w:rPr>
          <w:rFonts w:ascii="仿宋" w:hAnsi="仿宋" w:eastAsia="仿宋"/>
          <w:b/>
          <w:sz w:val="28"/>
          <w:szCs w:val="28"/>
        </w:rPr>
      </w:pPr>
      <w:r>
        <w:rPr>
          <w:rFonts w:hint="eastAsia" w:ascii="仿宋" w:hAnsi="仿宋" w:eastAsia="仿宋"/>
          <w:sz w:val="28"/>
          <w:szCs w:val="28"/>
        </w:rPr>
        <w:t xml:space="preserve">                                </w:t>
      </w:r>
      <w:r>
        <w:rPr>
          <w:rFonts w:hint="eastAsia" w:ascii="仿宋" w:hAnsi="仿宋" w:eastAsia="仿宋"/>
          <w:b/>
          <w:sz w:val="28"/>
          <w:szCs w:val="28"/>
        </w:rPr>
        <w:t xml:space="preserve"> 专家签字：</w:t>
      </w:r>
    </w:p>
    <w:p w14:paraId="69AA044C">
      <w:pPr>
        <w:rPr>
          <w:rFonts w:ascii="仿宋" w:hAnsi="仿宋" w:eastAsia="仿宋"/>
          <w:sz w:val="28"/>
          <w:szCs w:val="28"/>
        </w:rPr>
      </w:pPr>
    </w:p>
    <w:p w14:paraId="44D751B0">
      <w:pPr>
        <w:rPr>
          <w:rFonts w:ascii="仿宋" w:hAnsi="仿宋" w:eastAsia="仿宋"/>
          <w:sz w:val="28"/>
          <w:szCs w:val="28"/>
        </w:rPr>
      </w:pPr>
      <w:r>
        <w:rPr>
          <w:rFonts w:hint="eastAsia" w:ascii="仿宋" w:hAnsi="仿宋" w:eastAsia="仿宋"/>
          <w:sz w:val="28"/>
          <w:szCs w:val="28"/>
        </w:rPr>
        <w:t xml:space="preserve">                                              年   月   日</w:t>
      </w:r>
    </w:p>
    <w:p w14:paraId="5ACDD94D"/>
    <w:sectPr>
      <w:headerReference r:id="rId3" w:type="default"/>
      <w:pgSz w:w="11906" w:h="16838"/>
      <w:pgMar w:top="1440" w:right="1800" w:bottom="1327"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58DE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303"/>
    <w:rsid w:val="00000EF4"/>
    <w:rsid w:val="000028B4"/>
    <w:rsid w:val="000518BA"/>
    <w:rsid w:val="00084A19"/>
    <w:rsid w:val="000A69FF"/>
    <w:rsid w:val="000D0445"/>
    <w:rsid w:val="001417B3"/>
    <w:rsid w:val="00162261"/>
    <w:rsid w:val="001C24A1"/>
    <w:rsid w:val="002068EF"/>
    <w:rsid w:val="00255B2E"/>
    <w:rsid w:val="002A6148"/>
    <w:rsid w:val="002C5375"/>
    <w:rsid w:val="0039292F"/>
    <w:rsid w:val="00396102"/>
    <w:rsid w:val="003A3831"/>
    <w:rsid w:val="003C4DF3"/>
    <w:rsid w:val="003E4AF9"/>
    <w:rsid w:val="004219FF"/>
    <w:rsid w:val="004375B7"/>
    <w:rsid w:val="00496AFB"/>
    <w:rsid w:val="004B70F9"/>
    <w:rsid w:val="0052723B"/>
    <w:rsid w:val="00576740"/>
    <w:rsid w:val="0059694C"/>
    <w:rsid w:val="005E2769"/>
    <w:rsid w:val="005E7CC6"/>
    <w:rsid w:val="0062166F"/>
    <w:rsid w:val="0062173B"/>
    <w:rsid w:val="0064494F"/>
    <w:rsid w:val="006471F4"/>
    <w:rsid w:val="00671254"/>
    <w:rsid w:val="00683C65"/>
    <w:rsid w:val="006A37FC"/>
    <w:rsid w:val="006A5451"/>
    <w:rsid w:val="006A66B0"/>
    <w:rsid w:val="006B3EE9"/>
    <w:rsid w:val="006C7DBC"/>
    <w:rsid w:val="006D459F"/>
    <w:rsid w:val="007028A2"/>
    <w:rsid w:val="00726CD1"/>
    <w:rsid w:val="00747127"/>
    <w:rsid w:val="00791002"/>
    <w:rsid w:val="007C33A7"/>
    <w:rsid w:val="007E6BA4"/>
    <w:rsid w:val="00843586"/>
    <w:rsid w:val="008B2875"/>
    <w:rsid w:val="008B3956"/>
    <w:rsid w:val="008D3264"/>
    <w:rsid w:val="00906955"/>
    <w:rsid w:val="00963004"/>
    <w:rsid w:val="00971622"/>
    <w:rsid w:val="00982BA5"/>
    <w:rsid w:val="00990BBD"/>
    <w:rsid w:val="009F3303"/>
    <w:rsid w:val="009F6572"/>
    <w:rsid w:val="00A4670B"/>
    <w:rsid w:val="00A755A3"/>
    <w:rsid w:val="00AD6F25"/>
    <w:rsid w:val="00B050A6"/>
    <w:rsid w:val="00B121FE"/>
    <w:rsid w:val="00B534EA"/>
    <w:rsid w:val="00B84978"/>
    <w:rsid w:val="00B8601F"/>
    <w:rsid w:val="00B9649D"/>
    <w:rsid w:val="00BA0AF2"/>
    <w:rsid w:val="00C31F42"/>
    <w:rsid w:val="00C650DC"/>
    <w:rsid w:val="00CE52D9"/>
    <w:rsid w:val="00D4367F"/>
    <w:rsid w:val="00D87170"/>
    <w:rsid w:val="00D96553"/>
    <w:rsid w:val="00DC13D1"/>
    <w:rsid w:val="00DD3673"/>
    <w:rsid w:val="00DE486D"/>
    <w:rsid w:val="00E33398"/>
    <w:rsid w:val="00E361B9"/>
    <w:rsid w:val="00E46292"/>
    <w:rsid w:val="00EA78F9"/>
    <w:rsid w:val="00EE2D4C"/>
    <w:rsid w:val="00EF67B4"/>
    <w:rsid w:val="00F013DD"/>
    <w:rsid w:val="00F2122D"/>
    <w:rsid w:val="00FB6BCD"/>
    <w:rsid w:val="00FE1693"/>
    <w:rsid w:val="4247794A"/>
    <w:rsid w:val="427B0293"/>
    <w:rsid w:val="50223FF4"/>
    <w:rsid w:val="57A82DC9"/>
    <w:rsid w:val="5A3D7F5A"/>
    <w:rsid w:val="76A0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semiHidden/>
    <w:uiPriority w:val="99"/>
    <w:rPr>
      <w:sz w:val="18"/>
      <w:szCs w:val="18"/>
    </w:rPr>
  </w:style>
  <w:style w:type="character" w:customStyle="1" w:styleId="10">
    <w:name w:val="页脚 Char"/>
    <w:basedOn w:val="7"/>
    <w:link w:val="4"/>
    <w:semiHidden/>
    <w:uiPriority w:val="99"/>
    <w:rPr>
      <w:sz w:val="18"/>
      <w:szCs w:val="18"/>
    </w:rPr>
  </w:style>
  <w:style w:type="character" w:customStyle="1" w:styleId="11">
    <w:name w:val="style41"/>
    <w:basedOn w:val="7"/>
    <w:uiPriority w:val="0"/>
    <w:rPr>
      <w:sz w:val="21"/>
      <w:szCs w:val="21"/>
    </w:rPr>
  </w:style>
  <w:style w:type="character" w:customStyle="1" w:styleId="12">
    <w:name w:val="Subtle Emphasis"/>
    <w:basedOn w:val="7"/>
    <w:qFormat/>
    <w:uiPriority w:val="19"/>
    <w:rPr>
      <w:i/>
      <w:iCs/>
      <w:color w:val="808080"/>
    </w:rPr>
  </w:style>
  <w:style w:type="character" w:customStyle="1" w:styleId="13">
    <w:name w:val="日期 Char"/>
    <w:basedOn w:val="7"/>
    <w:link w:val="2"/>
    <w:semiHidden/>
    <w:qFormat/>
    <w:uiPriority w:val="99"/>
    <w:rPr>
      <w:kern w:val="2"/>
      <w:sz w:val="21"/>
      <w:szCs w:val="22"/>
    </w:rPr>
  </w:style>
  <w:style w:type="character" w:customStyle="1" w:styleId="14">
    <w:name w:val="批注框文本 Char"/>
    <w:basedOn w:val="7"/>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3383</Words>
  <Characters>3512</Characters>
  <Lines>30</Lines>
  <Paragraphs>8</Paragraphs>
  <TotalTime>358</TotalTime>
  <ScaleCrop>false</ScaleCrop>
  <LinksUpToDate>false</LinksUpToDate>
  <CharactersWithSpaces>3914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2025-04-01T04:34:00Z</dcterms:created>
  <dc:creator>Administrator</dc:creator>
  <cp:lastModifiedBy>孙</cp:lastModifiedBy>
  <cp:lastPrinted>2023-08-04T06:49:00Z</cp:lastPrinted>
  <dcterms:modified xsi:type="dcterms:W3CDTF">2025-04-10T06:51:13Z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eyJoZGlkIjoiYzcxODU4ZmUyNGY3NzIzZjZhY2NlZWUyYzE2MjQwOWMiLCJ1c2VySWQiOiIxMjAzNDE0Njg2In0=</vt:lpwstr>
  </property>
  <property fmtid="{D5CDD505-2E9C-101B-9397-08002B2CF9AE}" pid="3" name="KSOProductBuildVer">
    <vt:lpwstr>2052-12.1.0.20305</vt:lpwstr>
  </property>
  <property fmtid="{D5CDD505-2E9C-101B-9397-08002B2CF9AE}" pid="4" name="ICV">
    <vt:lpwstr>D2BF5A15E0BD4427A6387C5CC18B8677_12</vt:lpwstr>
  </property>
</Properties>
</file>