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D7A" w:rsidRPr="00BD1E16" w:rsidRDefault="00191D7A" w:rsidP="004B49E8">
      <w:pPr>
        <w:rPr>
          <w:rFonts w:ascii="黑体" w:eastAsia="黑体" w:hAnsi="黑体"/>
          <w:sz w:val="28"/>
          <w:szCs w:val="28"/>
        </w:rPr>
      </w:pPr>
      <w:r w:rsidRPr="00BD1E16">
        <w:rPr>
          <w:rFonts w:ascii="黑体" w:eastAsia="黑体" w:hAnsi="黑体" w:hint="eastAsia"/>
          <w:sz w:val="28"/>
          <w:szCs w:val="28"/>
        </w:rPr>
        <w:t>附件1：</w:t>
      </w:r>
    </w:p>
    <w:p w:rsidR="00191D7A" w:rsidRPr="00BD1E16" w:rsidRDefault="00191D7A" w:rsidP="00BD1E16">
      <w:pPr>
        <w:jc w:val="center"/>
        <w:rPr>
          <w:rFonts w:ascii="宋体" w:eastAsia="宋体" w:hAnsi="宋体"/>
          <w:b/>
          <w:sz w:val="44"/>
          <w:szCs w:val="44"/>
        </w:rPr>
      </w:pPr>
      <w:r w:rsidRPr="00BD1E16">
        <w:rPr>
          <w:rFonts w:ascii="宋体" w:eastAsia="宋体" w:hAnsi="宋体" w:hint="eastAsia"/>
          <w:b/>
          <w:sz w:val="44"/>
          <w:szCs w:val="44"/>
        </w:rPr>
        <w:t>中国自贸试验区港绿色发展实践案例</w:t>
      </w:r>
    </w:p>
    <w:p w:rsidR="00191D7A" w:rsidRPr="00BD1E16" w:rsidRDefault="00191D7A" w:rsidP="00BD1E16">
      <w:pPr>
        <w:jc w:val="center"/>
        <w:rPr>
          <w:rFonts w:ascii="宋体" w:eastAsia="宋体" w:hAnsi="宋体"/>
          <w:b/>
          <w:sz w:val="44"/>
          <w:szCs w:val="44"/>
        </w:rPr>
      </w:pPr>
      <w:r w:rsidRPr="00BD1E16">
        <w:rPr>
          <w:rFonts w:ascii="宋体" w:eastAsia="宋体" w:hAnsi="宋体" w:hint="eastAsia"/>
          <w:b/>
          <w:sz w:val="44"/>
          <w:szCs w:val="44"/>
        </w:rPr>
        <w:t>申报表</w:t>
      </w:r>
    </w:p>
    <w:tbl>
      <w:tblPr>
        <w:tblStyle w:val="a5"/>
        <w:tblW w:w="0" w:type="auto"/>
        <w:tblLook w:val="04A0"/>
      </w:tblPr>
      <w:tblGrid>
        <w:gridCol w:w="2093"/>
        <w:gridCol w:w="850"/>
        <w:gridCol w:w="1276"/>
        <w:gridCol w:w="1559"/>
        <w:gridCol w:w="2744"/>
      </w:tblGrid>
      <w:tr w:rsidR="00191D7A" w:rsidRPr="00BD1E16" w:rsidTr="00BD1E16">
        <w:tc>
          <w:tcPr>
            <w:tcW w:w="2093" w:type="dxa"/>
            <w:vAlign w:val="center"/>
          </w:tcPr>
          <w:p w:rsidR="00191D7A" w:rsidRPr="00BD1E16" w:rsidRDefault="00191D7A" w:rsidP="00BD1E16">
            <w:pPr>
              <w:jc w:val="center"/>
              <w:rPr>
                <w:rFonts w:ascii="楷体" w:eastAsia="楷体" w:hAnsi="楷体"/>
                <w:sz w:val="28"/>
                <w:szCs w:val="28"/>
              </w:rPr>
            </w:pPr>
            <w:r w:rsidRPr="00BD1E16">
              <w:rPr>
                <w:rFonts w:ascii="楷体" w:eastAsia="楷体" w:hAnsi="楷体" w:hint="eastAsia"/>
                <w:sz w:val="28"/>
                <w:szCs w:val="28"/>
              </w:rPr>
              <w:t>申报单位全称</w:t>
            </w:r>
          </w:p>
        </w:tc>
        <w:tc>
          <w:tcPr>
            <w:tcW w:w="6429" w:type="dxa"/>
            <w:gridSpan w:val="4"/>
          </w:tcPr>
          <w:p w:rsidR="00191D7A" w:rsidRPr="00BD1E16" w:rsidRDefault="00191D7A" w:rsidP="004B49E8">
            <w:pPr>
              <w:rPr>
                <w:rFonts w:ascii="仿宋" w:eastAsia="仿宋" w:hAnsi="仿宋"/>
                <w:sz w:val="28"/>
                <w:szCs w:val="28"/>
              </w:rPr>
            </w:pPr>
          </w:p>
        </w:tc>
      </w:tr>
      <w:tr w:rsidR="00191D7A" w:rsidRPr="00BD1E16" w:rsidTr="00BD1E16">
        <w:tc>
          <w:tcPr>
            <w:tcW w:w="2093" w:type="dxa"/>
            <w:vAlign w:val="center"/>
          </w:tcPr>
          <w:p w:rsidR="00191D7A" w:rsidRPr="00BD1E16" w:rsidRDefault="00191D7A" w:rsidP="00BD1E16">
            <w:pPr>
              <w:jc w:val="center"/>
              <w:rPr>
                <w:rFonts w:ascii="楷体" w:eastAsia="楷体" w:hAnsi="楷体"/>
                <w:sz w:val="28"/>
                <w:szCs w:val="28"/>
              </w:rPr>
            </w:pPr>
            <w:r w:rsidRPr="00BD1E16">
              <w:rPr>
                <w:rFonts w:ascii="楷体" w:eastAsia="楷体" w:hAnsi="楷体" w:hint="eastAsia"/>
                <w:sz w:val="28"/>
                <w:szCs w:val="28"/>
              </w:rPr>
              <w:t>案例名称</w:t>
            </w:r>
          </w:p>
        </w:tc>
        <w:tc>
          <w:tcPr>
            <w:tcW w:w="6429" w:type="dxa"/>
            <w:gridSpan w:val="4"/>
          </w:tcPr>
          <w:p w:rsidR="00191D7A" w:rsidRPr="00BD1E16" w:rsidRDefault="00191D7A" w:rsidP="004B49E8">
            <w:pPr>
              <w:rPr>
                <w:rFonts w:ascii="仿宋" w:eastAsia="仿宋" w:hAnsi="仿宋"/>
                <w:sz w:val="28"/>
                <w:szCs w:val="28"/>
              </w:rPr>
            </w:pPr>
          </w:p>
        </w:tc>
      </w:tr>
      <w:tr w:rsidR="00191D7A" w:rsidRPr="00BD1E16" w:rsidTr="00BD1E16">
        <w:tc>
          <w:tcPr>
            <w:tcW w:w="2093" w:type="dxa"/>
            <w:vAlign w:val="center"/>
          </w:tcPr>
          <w:p w:rsidR="00191D7A" w:rsidRPr="00BD1E16" w:rsidRDefault="00191D7A" w:rsidP="00BD1E16">
            <w:pPr>
              <w:jc w:val="center"/>
              <w:rPr>
                <w:rFonts w:ascii="楷体" w:eastAsia="楷体" w:hAnsi="楷体"/>
                <w:sz w:val="28"/>
                <w:szCs w:val="28"/>
              </w:rPr>
            </w:pPr>
            <w:r w:rsidRPr="00BD1E16">
              <w:rPr>
                <w:rFonts w:ascii="楷体" w:eastAsia="楷体" w:hAnsi="楷体" w:hint="eastAsia"/>
                <w:sz w:val="28"/>
                <w:szCs w:val="28"/>
              </w:rPr>
              <w:t>案例类别</w:t>
            </w:r>
          </w:p>
        </w:tc>
        <w:tc>
          <w:tcPr>
            <w:tcW w:w="6429" w:type="dxa"/>
            <w:gridSpan w:val="4"/>
          </w:tcPr>
          <w:p w:rsidR="00191D7A" w:rsidRPr="00BD1E16" w:rsidRDefault="00191D7A" w:rsidP="00D85024">
            <w:pPr>
              <w:spacing w:beforeLines="50"/>
              <w:jc w:val="left"/>
              <w:rPr>
                <w:rFonts w:ascii="楷体" w:eastAsia="楷体" w:hAnsi="楷体"/>
                <w:sz w:val="28"/>
                <w:szCs w:val="28"/>
              </w:rPr>
            </w:pPr>
            <w:r w:rsidRPr="00BD1E16">
              <w:rPr>
                <w:rFonts w:ascii="楷体" w:eastAsia="楷体" w:hAnsi="楷体" w:hint="eastAsia"/>
                <w:sz w:val="28"/>
                <w:szCs w:val="28"/>
              </w:rPr>
              <w:t>□重点行业碳排放控制</w:t>
            </w:r>
          </w:p>
          <w:p w:rsidR="00191D7A" w:rsidRPr="00BD1E16" w:rsidRDefault="00191D7A" w:rsidP="00BD1E16">
            <w:pPr>
              <w:jc w:val="left"/>
              <w:rPr>
                <w:rFonts w:ascii="楷体" w:eastAsia="楷体" w:hAnsi="楷体"/>
                <w:sz w:val="28"/>
                <w:szCs w:val="28"/>
              </w:rPr>
            </w:pPr>
            <w:r w:rsidRPr="00BD1E16">
              <w:rPr>
                <w:rFonts w:ascii="楷体" w:eastAsia="楷体" w:hAnsi="楷体" w:hint="eastAsia"/>
                <w:sz w:val="28"/>
                <w:szCs w:val="28"/>
              </w:rPr>
              <w:t>□节能降耗增效</w:t>
            </w:r>
          </w:p>
          <w:p w:rsidR="00191D7A" w:rsidRPr="00BD1E16" w:rsidRDefault="00191D7A" w:rsidP="00BD1E16">
            <w:pPr>
              <w:jc w:val="left"/>
              <w:rPr>
                <w:rFonts w:ascii="楷体" w:eastAsia="楷体" w:hAnsi="楷体"/>
                <w:sz w:val="28"/>
                <w:szCs w:val="28"/>
              </w:rPr>
            </w:pPr>
            <w:r w:rsidRPr="00BD1E16">
              <w:rPr>
                <w:rFonts w:ascii="楷体" w:eastAsia="楷体" w:hAnsi="楷体" w:hint="eastAsia"/>
                <w:sz w:val="28"/>
                <w:szCs w:val="28"/>
              </w:rPr>
              <w:t>□新能源开发建设</w:t>
            </w:r>
          </w:p>
          <w:p w:rsidR="00191D7A" w:rsidRPr="00BD1E16" w:rsidRDefault="00191D7A" w:rsidP="00BD1E16">
            <w:pPr>
              <w:jc w:val="left"/>
              <w:rPr>
                <w:rFonts w:ascii="楷体" w:eastAsia="楷体" w:hAnsi="楷体"/>
                <w:sz w:val="28"/>
                <w:szCs w:val="28"/>
              </w:rPr>
            </w:pPr>
            <w:r w:rsidRPr="00BD1E16">
              <w:rPr>
                <w:rFonts w:ascii="楷体" w:eastAsia="楷体" w:hAnsi="楷体" w:hint="eastAsia"/>
                <w:sz w:val="28"/>
                <w:szCs w:val="28"/>
              </w:rPr>
              <w:t>□资源循环利用</w:t>
            </w:r>
          </w:p>
          <w:p w:rsidR="00191D7A" w:rsidRPr="00BD1E16" w:rsidRDefault="00191D7A" w:rsidP="00BD1E16">
            <w:pPr>
              <w:jc w:val="left"/>
              <w:rPr>
                <w:rFonts w:ascii="楷体" w:eastAsia="楷体" w:hAnsi="楷体"/>
                <w:sz w:val="28"/>
                <w:szCs w:val="28"/>
              </w:rPr>
            </w:pPr>
            <w:r w:rsidRPr="00BD1E16">
              <w:rPr>
                <w:rFonts w:ascii="楷体" w:eastAsia="楷体" w:hAnsi="楷体" w:hint="eastAsia"/>
                <w:sz w:val="28"/>
                <w:szCs w:val="28"/>
              </w:rPr>
              <w:t>□绿色低碳技术的创新与推广应用</w:t>
            </w:r>
          </w:p>
          <w:p w:rsidR="00191D7A" w:rsidRPr="00BD1E16" w:rsidRDefault="00191D7A" w:rsidP="00BD1E16">
            <w:pPr>
              <w:jc w:val="left"/>
              <w:rPr>
                <w:rFonts w:ascii="楷体" w:eastAsia="楷体" w:hAnsi="楷体"/>
                <w:sz w:val="28"/>
                <w:szCs w:val="28"/>
              </w:rPr>
            </w:pPr>
            <w:r w:rsidRPr="00BD1E16">
              <w:rPr>
                <w:rFonts w:ascii="楷体" w:eastAsia="楷体" w:hAnsi="楷体" w:hint="eastAsia"/>
                <w:sz w:val="28"/>
                <w:szCs w:val="28"/>
              </w:rPr>
              <w:t>□双碳达标服务体系建设</w:t>
            </w:r>
          </w:p>
          <w:p w:rsidR="00191D7A" w:rsidRPr="00BD1E16" w:rsidRDefault="00191D7A" w:rsidP="00BD1E16">
            <w:pPr>
              <w:jc w:val="left"/>
              <w:rPr>
                <w:rFonts w:ascii="楷体" w:eastAsia="楷体" w:hAnsi="楷体"/>
                <w:sz w:val="28"/>
                <w:szCs w:val="28"/>
              </w:rPr>
            </w:pPr>
            <w:r w:rsidRPr="00BD1E16">
              <w:rPr>
                <w:rFonts w:ascii="楷体" w:eastAsia="楷体" w:hAnsi="楷体" w:hint="eastAsia"/>
                <w:sz w:val="28"/>
                <w:szCs w:val="28"/>
              </w:rPr>
              <w:t>□绿色管理制度创新实践</w:t>
            </w:r>
          </w:p>
          <w:p w:rsidR="00191D7A" w:rsidRPr="00BD1E16" w:rsidRDefault="00191D7A" w:rsidP="00BD1E16">
            <w:pPr>
              <w:jc w:val="left"/>
              <w:rPr>
                <w:rFonts w:ascii="楷体" w:eastAsia="楷体" w:hAnsi="楷体"/>
                <w:sz w:val="28"/>
                <w:szCs w:val="28"/>
              </w:rPr>
            </w:pPr>
            <w:r w:rsidRPr="00BD1E16">
              <w:rPr>
                <w:rFonts w:ascii="楷体" w:eastAsia="楷体" w:hAnsi="楷体" w:hint="eastAsia"/>
                <w:sz w:val="28"/>
                <w:szCs w:val="28"/>
              </w:rPr>
              <w:t>□绿色贸易建设</w:t>
            </w:r>
          </w:p>
          <w:p w:rsidR="00191D7A" w:rsidRPr="00BD1E16" w:rsidRDefault="00191D7A" w:rsidP="00D85024">
            <w:pPr>
              <w:spacing w:afterLines="50"/>
              <w:jc w:val="left"/>
              <w:rPr>
                <w:rFonts w:ascii="楷体" w:eastAsia="楷体" w:hAnsi="楷体"/>
                <w:sz w:val="28"/>
                <w:szCs w:val="28"/>
              </w:rPr>
            </w:pPr>
            <w:r w:rsidRPr="00BD1E16">
              <w:rPr>
                <w:rFonts w:ascii="楷体" w:eastAsia="楷体" w:hAnsi="楷体" w:hint="eastAsia"/>
                <w:sz w:val="28"/>
                <w:szCs w:val="28"/>
              </w:rPr>
              <w:t>□其他</w:t>
            </w:r>
          </w:p>
        </w:tc>
      </w:tr>
      <w:tr w:rsidR="00BD1E16" w:rsidRPr="00BD1E16" w:rsidTr="00BD1E16">
        <w:tc>
          <w:tcPr>
            <w:tcW w:w="2093" w:type="dxa"/>
            <w:vAlign w:val="center"/>
          </w:tcPr>
          <w:p w:rsidR="00BD1E16" w:rsidRPr="00BD1E16" w:rsidRDefault="00BD1E16" w:rsidP="00BD1E16">
            <w:pPr>
              <w:jc w:val="center"/>
              <w:rPr>
                <w:rFonts w:ascii="楷体" w:eastAsia="楷体" w:hAnsi="楷体"/>
                <w:sz w:val="28"/>
                <w:szCs w:val="28"/>
              </w:rPr>
            </w:pPr>
            <w:r w:rsidRPr="00BD1E16">
              <w:rPr>
                <w:rFonts w:ascii="楷体" w:eastAsia="楷体" w:hAnsi="楷体" w:hint="eastAsia"/>
                <w:sz w:val="28"/>
                <w:szCs w:val="28"/>
              </w:rPr>
              <w:t>案例实施周期</w:t>
            </w:r>
          </w:p>
        </w:tc>
        <w:tc>
          <w:tcPr>
            <w:tcW w:w="6429" w:type="dxa"/>
            <w:gridSpan w:val="4"/>
          </w:tcPr>
          <w:p w:rsidR="00BD1E16" w:rsidRPr="00BD1E16" w:rsidRDefault="00BD1E16" w:rsidP="00BD1E16">
            <w:pPr>
              <w:jc w:val="center"/>
              <w:rPr>
                <w:rFonts w:ascii="楷体" w:eastAsia="楷体" w:hAnsi="楷体"/>
                <w:sz w:val="28"/>
                <w:szCs w:val="28"/>
              </w:rPr>
            </w:pPr>
          </w:p>
        </w:tc>
      </w:tr>
      <w:tr w:rsidR="00BD1E16" w:rsidRPr="00BD1E16" w:rsidTr="00BD1E16">
        <w:tc>
          <w:tcPr>
            <w:tcW w:w="2093" w:type="dxa"/>
            <w:vAlign w:val="center"/>
          </w:tcPr>
          <w:p w:rsidR="00BD1E16" w:rsidRPr="00BD1E16" w:rsidRDefault="00BD1E16" w:rsidP="00BD1E16">
            <w:pPr>
              <w:jc w:val="center"/>
              <w:rPr>
                <w:rFonts w:ascii="楷体" w:eastAsia="楷体" w:hAnsi="楷体"/>
                <w:sz w:val="28"/>
                <w:szCs w:val="28"/>
              </w:rPr>
            </w:pPr>
            <w:r w:rsidRPr="00BD1E16">
              <w:rPr>
                <w:rFonts w:ascii="楷体" w:eastAsia="楷体" w:hAnsi="楷体" w:hint="eastAsia"/>
                <w:sz w:val="28"/>
                <w:szCs w:val="28"/>
              </w:rPr>
              <w:t>项目规模</w:t>
            </w:r>
          </w:p>
        </w:tc>
        <w:tc>
          <w:tcPr>
            <w:tcW w:w="6429" w:type="dxa"/>
            <w:gridSpan w:val="4"/>
          </w:tcPr>
          <w:p w:rsidR="00BD1E16" w:rsidRPr="00BD1E16" w:rsidRDefault="00BD1E16" w:rsidP="00D85024">
            <w:pPr>
              <w:spacing w:beforeLines="50"/>
              <w:jc w:val="left"/>
              <w:rPr>
                <w:rFonts w:ascii="楷体" w:eastAsia="楷体" w:hAnsi="楷体"/>
                <w:sz w:val="28"/>
                <w:szCs w:val="28"/>
              </w:rPr>
            </w:pPr>
            <w:r w:rsidRPr="00BD1E16">
              <w:rPr>
                <w:rFonts w:ascii="楷体" w:eastAsia="楷体" w:hAnsi="楷体" w:hint="eastAsia"/>
                <w:sz w:val="28"/>
                <w:szCs w:val="28"/>
              </w:rPr>
              <w:t>2021年贸易总额万元</w:t>
            </w:r>
          </w:p>
          <w:p w:rsidR="00BD1E16" w:rsidRPr="00BD1E16" w:rsidRDefault="00BD1E16" w:rsidP="00BD1E16">
            <w:pPr>
              <w:jc w:val="left"/>
              <w:rPr>
                <w:rFonts w:ascii="楷体" w:eastAsia="楷体" w:hAnsi="楷体"/>
                <w:sz w:val="28"/>
                <w:szCs w:val="28"/>
              </w:rPr>
            </w:pPr>
            <w:r w:rsidRPr="00BD1E16">
              <w:rPr>
                <w:rFonts w:ascii="楷体" w:eastAsia="楷体" w:hAnsi="楷体" w:hint="eastAsia"/>
                <w:sz w:val="28"/>
                <w:szCs w:val="28"/>
              </w:rPr>
              <w:t>2021年总企业主体个</w:t>
            </w:r>
          </w:p>
          <w:p w:rsidR="00BD1E16" w:rsidRPr="00BD1E16" w:rsidRDefault="00BD1E16" w:rsidP="00D85024">
            <w:pPr>
              <w:spacing w:afterLines="50"/>
              <w:jc w:val="left"/>
              <w:rPr>
                <w:rFonts w:ascii="楷体" w:eastAsia="楷体" w:hAnsi="楷体"/>
                <w:sz w:val="28"/>
                <w:szCs w:val="28"/>
              </w:rPr>
            </w:pPr>
            <w:r w:rsidRPr="00BD1E16">
              <w:rPr>
                <w:rFonts w:ascii="楷体" w:eastAsia="楷体" w:hAnsi="楷体" w:hint="eastAsia"/>
                <w:sz w:val="28"/>
                <w:szCs w:val="28"/>
              </w:rPr>
              <w:t>相关其他：</w:t>
            </w:r>
          </w:p>
        </w:tc>
      </w:tr>
      <w:tr w:rsidR="00191D7A" w:rsidRPr="00BD1E16" w:rsidTr="00BD1E16">
        <w:tc>
          <w:tcPr>
            <w:tcW w:w="2093" w:type="dxa"/>
            <w:vAlign w:val="center"/>
          </w:tcPr>
          <w:p w:rsidR="00191D7A" w:rsidRPr="00BD1E16" w:rsidRDefault="00191D7A" w:rsidP="00BD1E16">
            <w:pPr>
              <w:jc w:val="center"/>
              <w:rPr>
                <w:rFonts w:ascii="楷体" w:eastAsia="楷体" w:hAnsi="楷体"/>
                <w:sz w:val="28"/>
                <w:szCs w:val="28"/>
              </w:rPr>
            </w:pPr>
          </w:p>
        </w:tc>
        <w:tc>
          <w:tcPr>
            <w:tcW w:w="850" w:type="dxa"/>
          </w:tcPr>
          <w:p w:rsidR="00191D7A" w:rsidRPr="00BD1E16" w:rsidRDefault="00BD1E16" w:rsidP="00BD1E16">
            <w:pPr>
              <w:jc w:val="center"/>
              <w:rPr>
                <w:rFonts w:ascii="楷体" w:eastAsia="楷体" w:hAnsi="楷体"/>
                <w:sz w:val="28"/>
                <w:szCs w:val="28"/>
              </w:rPr>
            </w:pPr>
            <w:r w:rsidRPr="00BD1E16">
              <w:rPr>
                <w:rFonts w:ascii="楷体" w:eastAsia="楷体" w:hAnsi="楷体" w:hint="eastAsia"/>
                <w:sz w:val="28"/>
                <w:szCs w:val="28"/>
              </w:rPr>
              <w:t>姓名</w:t>
            </w:r>
          </w:p>
        </w:tc>
        <w:tc>
          <w:tcPr>
            <w:tcW w:w="1276" w:type="dxa"/>
          </w:tcPr>
          <w:p w:rsidR="00191D7A" w:rsidRPr="00BD1E16" w:rsidRDefault="00BD1E16" w:rsidP="00BD1E16">
            <w:pPr>
              <w:jc w:val="center"/>
              <w:rPr>
                <w:rFonts w:ascii="楷体" w:eastAsia="楷体" w:hAnsi="楷体"/>
                <w:sz w:val="28"/>
                <w:szCs w:val="28"/>
              </w:rPr>
            </w:pPr>
            <w:r w:rsidRPr="00BD1E16">
              <w:rPr>
                <w:rFonts w:ascii="楷体" w:eastAsia="楷体" w:hAnsi="楷体" w:hint="eastAsia"/>
                <w:sz w:val="28"/>
                <w:szCs w:val="28"/>
              </w:rPr>
              <w:t>职务</w:t>
            </w:r>
          </w:p>
        </w:tc>
        <w:tc>
          <w:tcPr>
            <w:tcW w:w="1559" w:type="dxa"/>
          </w:tcPr>
          <w:p w:rsidR="00191D7A" w:rsidRPr="00BD1E16" w:rsidRDefault="00BD1E16" w:rsidP="00BD1E16">
            <w:pPr>
              <w:jc w:val="center"/>
              <w:rPr>
                <w:rFonts w:ascii="楷体" w:eastAsia="楷体" w:hAnsi="楷体"/>
                <w:sz w:val="28"/>
                <w:szCs w:val="28"/>
              </w:rPr>
            </w:pPr>
            <w:r w:rsidRPr="00BD1E16">
              <w:rPr>
                <w:rFonts w:ascii="楷体" w:eastAsia="楷体" w:hAnsi="楷体" w:hint="eastAsia"/>
                <w:sz w:val="28"/>
                <w:szCs w:val="28"/>
              </w:rPr>
              <w:t>电话</w:t>
            </w:r>
          </w:p>
        </w:tc>
        <w:tc>
          <w:tcPr>
            <w:tcW w:w="2744" w:type="dxa"/>
          </w:tcPr>
          <w:p w:rsidR="00191D7A" w:rsidRPr="00BD1E16" w:rsidRDefault="00BD1E16" w:rsidP="00BD1E16">
            <w:pPr>
              <w:jc w:val="center"/>
              <w:rPr>
                <w:rFonts w:ascii="楷体" w:eastAsia="楷体" w:hAnsi="楷体"/>
                <w:sz w:val="28"/>
                <w:szCs w:val="28"/>
              </w:rPr>
            </w:pPr>
            <w:r w:rsidRPr="00BD1E16">
              <w:rPr>
                <w:rFonts w:ascii="楷体" w:eastAsia="楷体" w:hAnsi="楷体" w:hint="eastAsia"/>
                <w:sz w:val="28"/>
                <w:szCs w:val="28"/>
              </w:rPr>
              <w:t>电子邮箱</w:t>
            </w:r>
          </w:p>
        </w:tc>
      </w:tr>
      <w:tr w:rsidR="00191D7A" w:rsidRPr="00BD1E16" w:rsidTr="00BD1E16">
        <w:tc>
          <w:tcPr>
            <w:tcW w:w="2093" w:type="dxa"/>
            <w:vAlign w:val="center"/>
          </w:tcPr>
          <w:p w:rsidR="00191D7A" w:rsidRPr="00BD1E16" w:rsidRDefault="00BD1E16" w:rsidP="00BD1E16">
            <w:pPr>
              <w:jc w:val="center"/>
              <w:rPr>
                <w:rFonts w:ascii="楷体" w:eastAsia="楷体" w:hAnsi="楷体"/>
                <w:sz w:val="28"/>
                <w:szCs w:val="28"/>
              </w:rPr>
            </w:pPr>
            <w:r w:rsidRPr="00BD1E16">
              <w:rPr>
                <w:rFonts w:ascii="楷体" w:eastAsia="楷体" w:hAnsi="楷体" w:hint="eastAsia"/>
                <w:sz w:val="28"/>
                <w:szCs w:val="28"/>
              </w:rPr>
              <w:t>单位负责人</w:t>
            </w:r>
          </w:p>
        </w:tc>
        <w:tc>
          <w:tcPr>
            <w:tcW w:w="850" w:type="dxa"/>
          </w:tcPr>
          <w:p w:rsidR="00191D7A" w:rsidRPr="00BD1E16" w:rsidRDefault="00191D7A" w:rsidP="00BD1E16">
            <w:pPr>
              <w:jc w:val="center"/>
              <w:rPr>
                <w:rFonts w:ascii="楷体" w:eastAsia="楷体" w:hAnsi="楷体"/>
                <w:sz w:val="28"/>
                <w:szCs w:val="28"/>
              </w:rPr>
            </w:pPr>
          </w:p>
        </w:tc>
        <w:tc>
          <w:tcPr>
            <w:tcW w:w="1276" w:type="dxa"/>
          </w:tcPr>
          <w:p w:rsidR="00191D7A" w:rsidRPr="00BD1E16" w:rsidRDefault="00191D7A" w:rsidP="00BD1E16">
            <w:pPr>
              <w:jc w:val="center"/>
              <w:rPr>
                <w:rFonts w:ascii="楷体" w:eastAsia="楷体" w:hAnsi="楷体"/>
                <w:sz w:val="28"/>
                <w:szCs w:val="28"/>
              </w:rPr>
            </w:pPr>
          </w:p>
        </w:tc>
        <w:tc>
          <w:tcPr>
            <w:tcW w:w="1559" w:type="dxa"/>
          </w:tcPr>
          <w:p w:rsidR="00191D7A" w:rsidRPr="00BD1E16" w:rsidRDefault="00191D7A" w:rsidP="00BD1E16">
            <w:pPr>
              <w:jc w:val="center"/>
              <w:rPr>
                <w:rFonts w:ascii="楷体" w:eastAsia="楷体" w:hAnsi="楷体"/>
                <w:sz w:val="28"/>
                <w:szCs w:val="28"/>
              </w:rPr>
            </w:pPr>
          </w:p>
        </w:tc>
        <w:tc>
          <w:tcPr>
            <w:tcW w:w="2744" w:type="dxa"/>
          </w:tcPr>
          <w:p w:rsidR="00191D7A" w:rsidRPr="00BD1E16" w:rsidRDefault="00191D7A" w:rsidP="00BD1E16">
            <w:pPr>
              <w:jc w:val="center"/>
              <w:rPr>
                <w:rFonts w:ascii="楷体" w:eastAsia="楷体" w:hAnsi="楷体"/>
                <w:sz w:val="28"/>
                <w:szCs w:val="28"/>
              </w:rPr>
            </w:pPr>
          </w:p>
        </w:tc>
      </w:tr>
      <w:tr w:rsidR="00191D7A" w:rsidRPr="00BD1E16" w:rsidTr="00BD1E16">
        <w:tc>
          <w:tcPr>
            <w:tcW w:w="2093" w:type="dxa"/>
            <w:vAlign w:val="center"/>
          </w:tcPr>
          <w:p w:rsidR="00191D7A" w:rsidRPr="00BD1E16" w:rsidRDefault="00BD1E16" w:rsidP="00BD1E16">
            <w:pPr>
              <w:jc w:val="center"/>
              <w:rPr>
                <w:rFonts w:ascii="楷体" w:eastAsia="楷体" w:hAnsi="楷体"/>
                <w:sz w:val="28"/>
                <w:szCs w:val="28"/>
              </w:rPr>
            </w:pPr>
            <w:r w:rsidRPr="00BD1E16">
              <w:rPr>
                <w:rFonts w:ascii="楷体" w:eastAsia="楷体" w:hAnsi="楷体" w:hint="eastAsia"/>
                <w:sz w:val="28"/>
                <w:szCs w:val="28"/>
              </w:rPr>
              <w:t>工作联系人</w:t>
            </w:r>
          </w:p>
        </w:tc>
        <w:tc>
          <w:tcPr>
            <w:tcW w:w="850" w:type="dxa"/>
          </w:tcPr>
          <w:p w:rsidR="00191D7A" w:rsidRPr="00BD1E16" w:rsidRDefault="00191D7A" w:rsidP="00BD1E16">
            <w:pPr>
              <w:jc w:val="center"/>
              <w:rPr>
                <w:rFonts w:ascii="楷体" w:eastAsia="楷体" w:hAnsi="楷体"/>
                <w:sz w:val="28"/>
                <w:szCs w:val="28"/>
              </w:rPr>
            </w:pPr>
          </w:p>
        </w:tc>
        <w:tc>
          <w:tcPr>
            <w:tcW w:w="1276" w:type="dxa"/>
          </w:tcPr>
          <w:p w:rsidR="00191D7A" w:rsidRPr="00BD1E16" w:rsidRDefault="00191D7A" w:rsidP="00BD1E16">
            <w:pPr>
              <w:jc w:val="center"/>
              <w:rPr>
                <w:rFonts w:ascii="楷体" w:eastAsia="楷体" w:hAnsi="楷体"/>
                <w:sz w:val="28"/>
                <w:szCs w:val="28"/>
              </w:rPr>
            </w:pPr>
          </w:p>
        </w:tc>
        <w:tc>
          <w:tcPr>
            <w:tcW w:w="1559" w:type="dxa"/>
          </w:tcPr>
          <w:p w:rsidR="00191D7A" w:rsidRPr="00BD1E16" w:rsidRDefault="00191D7A" w:rsidP="00BD1E16">
            <w:pPr>
              <w:jc w:val="center"/>
              <w:rPr>
                <w:rFonts w:ascii="楷体" w:eastAsia="楷体" w:hAnsi="楷体"/>
                <w:sz w:val="28"/>
                <w:szCs w:val="28"/>
              </w:rPr>
            </w:pPr>
          </w:p>
        </w:tc>
        <w:tc>
          <w:tcPr>
            <w:tcW w:w="2744" w:type="dxa"/>
          </w:tcPr>
          <w:p w:rsidR="00191D7A" w:rsidRPr="00BD1E16" w:rsidRDefault="00191D7A" w:rsidP="00BD1E16">
            <w:pPr>
              <w:jc w:val="center"/>
              <w:rPr>
                <w:rFonts w:ascii="楷体" w:eastAsia="楷体" w:hAnsi="楷体"/>
                <w:sz w:val="28"/>
                <w:szCs w:val="28"/>
              </w:rPr>
            </w:pPr>
          </w:p>
        </w:tc>
      </w:tr>
    </w:tbl>
    <w:p w:rsidR="00191D7A" w:rsidRDefault="00191D7A" w:rsidP="004B49E8"/>
    <w:tbl>
      <w:tblPr>
        <w:tblStyle w:val="a5"/>
        <w:tblW w:w="0" w:type="auto"/>
        <w:tblLook w:val="04A0"/>
      </w:tblPr>
      <w:tblGrid>
        <w:gridCol w:w="2802"/>
        <w:gridCol w:w="5720"/>
      </w:tblGrid>
      <w:tr w:rsidR="00BD1E16" w:rsidTr="00D86F2C">
        <w:tc>
          <w:tcPr>
            <w:tcW w:w="2802" w:type="dxa"/>
            <w:vAlign w:val="center"/>
          </w:tcPr>
          <w:p w:rsidR="00BD1E16" w:rsidRPr="00BD1E16" w:rsidRDefault="00BD1E16" w:rsidP="00D86F2C">
            <w:pPr>
              <w:jc w:val="center"/>
              <w:rPr>
                <w:rFonts w:ascii="楷体" w:eastAsia="楷体" w:hAnsi="楷体"/>
                <w:sz w:val="28"/>
                <w:szCs w:val="28"/>
              </w:rPr>
            </w:pPr>
            <w:r w:rsidRPr="00BD1E16">
              <w:rPr>
                <w:rFonts w:ascii="楷体" w:eastAsia="楷体" w:hAnsi="楷体" w:hint="eastAsia"/>
                <w:sz w:val="28"/>
                <w:szCs w:val="28"/>
              </w:rPr>
              <w:t>推荐单位意见</w:t>
            </w:r>
          </w:p>
        </w:tc>
        <w:tc>
          <w:tcPr>
            <w:tcW w:w="5720" w:type="dxa"/>
          </w:tcPr>
          <w:p w:rsidR="00BD1E16" w:rsidRDefault="00BD1E16" w:rsidP="004B49E8">
            <w:pPr>
              <w:rPr>
                <w:rFonts w:ascii="楷体" w:eastAsia="楷体" w:hAnsi="楷体"/>
                <w:sz w:val="28"/>
                <w:szCs w:val="28"/>
              </w:rPr>
            </w:pPr>
          </w:p>
          <w:p w:rsidR="00BD1E16" w:rsidRDefault="00BD1E16" w:rsidP="004B49E8">
            <w:pPr>
              <w:rPr>
                <w:rFonts w:ascii="楷体" w:eastAsia="楷体" w:hAnsi="楷体"/>
                <w:sz w:val="28"/>
                <w:szCs w:val="28"/>
              </w:rPr>
            </w:pPr>
          </w:p>
          <w:p w:rsidR="00BD1E16" w:rsidRDefault="00BD1E16" w:rsidP="004B49E8">
            <w:pPr>
              <w:rPr>
                <w:rFonts w:ascii="楷体" w:eastAsia="楷体" w:hAnsi="楷体"/>
                <w:sz w:val="28"/>
                <w:szCs w:val="28"/>
              </w:rPr>
            </w:pPr>
            <w:r>
              <w:rPr>
                <w:rFonts w:ascii="楷体" w:eastAsia="楷体" w:hAnsi="楷体" w:hint="eastAsia"/>
                <w:sz w:val="28"/>
                <w:szCs w:val="28"/>
              </w:rPr>
              <w:t xml:space="preserve">                      推荐单位盖章</w:t>
            </w:r>
          </w:p>
          <w:p w:rsidR="00BD1E16" w:rsidRPr="00BD1E16" w:rsidRDefault="00BD1E16" w:rsidP="004B49E8">
            <w:pPr>
              <w:rPr>
                <w:rFonts w:ascii="楷体" w:eastAsia="楷体" w:hAnsi="楷体"/>
                <w:sz w:val="28"/>
                <w:szCs w:val="28"/>
              </w:rPr>
            </w:pPr>
            <w:r>
              <w:rPr>
                <w:rFonts w:ascii="楷体" w:eastAsia="楷体" w:hAnsi="楷体" w:hint="eastAsia"/>
                <w:sz w:val="28"/>
                <w:szCs w:val="28"/>
              </w:rPr>
              <w:t xml:space="preserve">                      年    月  日</w:t>
            </w:r>
          </w:p>
        </w:tc>
      </w:tr>
      <w:tr w:rsidR="00BD1E16" w:rsidTr="00D86F2C">
        <w:trPr>
          <w:trHeight w:val="7798"/>
        </w:trPr>
        <w:tc>
          <w:tcPr>
            <w:tcW w:w="2802" w:type="dxa"/>
          </w:tcPr>
          <w:p w:rsidR="00BD1E16" w:rsidRDefault="00BD1E16" w:rsidP="00BD1E16">
            <w:pPr>
              <w:jc w:val="center"/>
              <w:rPr>
                <w:rFonts w:ascii="楷体" w:eastAsia="楷体" w:hAnsi="楷体"/>
                <w:sz w:val="28"/>
                <w:szCs w:val="28"/>
              </w:rPr>
            </w:pPr>
            <w:r w:rsidRPr="00BD1E16">
              <w:rPr>
                <w:rFonts w:ascii="楷体" w:eastAsia="楷体" w:hAnsi="楷体" w:hint="eastAsia"/>
                <w:sz w:val="28"/>
                <w:szCs w:val="28"/>
              </w:rPr>
              <w:t>案例简介</w:t>
            </w:r>
          </w:p>
          <w:p w:rsidR="00BD1E16" w:rsidRPr="00BD1E16" w:rsidRDefault="00BD1E16" w:rsidP="004B49E8">
            <w:pPr>
              <w:rPr>
                <w:rFonts w:ascii="楷体" w:eastAsia="楷体" w:hAnsi="楷体"/>
                <w:sz w:val="28"/>
                <w:szCs w:val="28"/>
              </w:rPr>
            </w:pPr>
            <w:r w:rsidRPr="00BD1E16">
              <w:rPr>
                <w:rFonts w:ascii="楷体" w:eastAsia="楷体" w:hAnsi="楷体" w:hint="eastAsia"/>
                <w:sz w:val="28"/>
                <w:szCs w:val="28"/>
              </w:rPr>
              <w:t>（概述项目案例实施的时间和基本内容，突出采取的措施、方式、特点及取得的成效。字数在10000字以内。表格不够请自行加页附后）</w:t>
            </w:r>
          </w:p>
        </w:tc>
        <w:tc>
          <w:tcPr>
            <w:tcW w:w="5720" w:type="dxa"/>
          </w:tcPr>
          <w:p w:rsidR="00BD1E16" w:rsidRPr="00BD1E16" w:rsidRDefault="00BD1E16" w:rsidP="004B49E8">
            <w:pPr>
              <w:rPr>
                <w:rFonts w:ascii="楷体" w:eastAsia="楷体" w:hAnsi="楷体"/>
                <w:sz w:val="28"/>
                <w:szCs w:val="28"/>
              </w:rPr>
            </w:pPr>
          </w:p>
        </w:tc>
      </w:tr>
      <w:tr w:rsidR="00BD1E16" w:rsidTr="00D86F2C">
        <w:trPr>
          <w:trHeight w:val="2821"/>
        </w:trPr>
        <w:tc>
          <w:tcPr>
            <w:tcW w:w="2802" w:type="dxa"/>
            <w:vAlign w:val="center"/>
          </w:tcPr>
          <w:p w:rsidR="00BD1E16" w:rsidRPr="00BD1E16" w:rsidRDefault="00BD1E16" w:rsidP="00D86F2C">
            <w:pPr>
              <w:jc w:val="center"/>
              <w:rPr>
                <w:rFonts w:ascii="楷体" w:eastAsia="楷体" w:hAnsi="楷体"/>
                <w:sz w:val="28"/>
                <w:szCs w:val="28"/>
              </w:rPr>
            </w:pPr>
            <w:r w:rsidRPr="00BD1E16">
              <w:rPr>
                <w:rFonts w:ascii="楷体" w:eastAsia="楷体" w:hAnsi="楷体" w:hint="eastAsia"/>
                <w:sz w:val="28"/>
                <w:szCs w:val="28"/>
              </w:rPr>
              <w:t>案例所获奖项或相关证书、证明</w:t>
            </w:r>
          </w:p>
        </w:tc>
        <w:tc>
          <w:tcPr>
            <w:tcW w:w="5720" w:type="dxa"/>
          </w:tcPr>
          <w:p w:rsidR="00BD1E16" w:rsidRPr="00BD1E16" w:rsidRDefault="00BD1E16" w:rsidP="004B49E8">
            <w:pPr>
              <w:rPr>
                <w:rFonts w:ascii="楷体" w:eastAsia="楷体" w:hAnsi="楷体"/>
                <w:sz w:val="28"/>
                <w:szCs w:val="28"/>
              </w:rPr>
            </w:pPr>
            <w:r w:rsidRPr="00BD1E16">
              <w:rPr>
                <w:rFonts w:ascii="楷体" w:eastAsia="楷体" w:hAnsi="楷体" w:hint="eastAsia"/>
                <w:sz w:val="28"/>
                <w:szCs w:val="28"/>
              </w:rPr>
              <w:t>（申报企业可提供与案例相关的获奖证书、专利证书、鉴定证书及其他证明材料的复印件，复印件可作为附件附在案例报告后面。）</w:t>
            </w:r>
          </w:p>
        </w:tc>
      </w:tr>
    </w:tbl>
    <w:p w:rsidR="00BD1E16" w:rsidRDefault="00BD1E16" w:rsidP="004B49E8"/>
    <w:p w:rsidR="00191D7A" w:rsidRPr="00D86F2C" w:rsidRDefault="00191D7A" w:rsidP="004B49E8">
      <w:pPr>
        <w:rPr>
          <w:rFonts w:ascii="黑体" w:eastAsia="黑体" w:hAnsi="黑体"/>
          <w:sz w:val="28"/>
          <w:szCs w:val="28"/>
        </w:rPr>
      </w:pPr>
      <w:r w:rsidRPr="00D86F2C">
        <w:rPr>
          <w:rFonts w:ascii="黑体" w:eastAsia="黑体" w:hAnsi="黑体" w:hint="eastAsia"/>
          <w:sz w:val="28"/>
          <w:szCs w:val="28"/>
        </w:rPr>
        <w:lastRenderedPageBreak/>
        <w:t>附件2：</w:t>
      </w:r>
    </w:p>
    <w:p w:rsidR="00D86F2C" w:rsidRPr="008A3D1B" w:rsidRDefault="004B49E8" w:rsidP="00D86F2C">
      <w:pPr>
        <w:jc w:val="center"/>
        <w:rPr>
          <w:rFonts w:ascii="宋体" w:eastAsia="宋体" w:hAnsi="宋体"/>
          <w:b/>
          <w:sz w:val="44"/>
          <w:szCs w:val="44"/>
        </w:rPr>
      </w:pPr>
      <w:r w:rsidRPr="008A3D1B">
        <w:rPr>
          <w:rFonts w:ascii="宋体" w:eastAsia="宋体" w:hAnsi="宋体"/>
          <w:b/>
          <w:sz w:val="44"/>
          <w:szCs w:val="44"/>
        </w:rPr>
        <w:t>中国自贸试验区港绿色发展实践案例</w:t>
      </w:r>
    </w:p>
    <w:p w:rsidR="004B49E8" w:rsidRPr="00D86F2C" w:rsidRDefault="004B49E8" w:rsidP="00D86F2C">
      <w:pPr>
        <w:jc w:val="center"/>
        <w:rPr>
          <w:rFonts w:ascii="宋体" w:eastAsia="宋体" w:hAnsi="宋体"/>
          <w:b/>
          <w:sz w:val="28"/>
          <w:szCs w:val="28"/>
        </w:rPr>
      </w:pPr>
      <w:r w:rsidRPr="008A3D1B">
        <w:rPr>
          <w:rFonts w:ascii="宋体" w:eastAsia="宋体" w:hAnsi="宋体"/>
          <w:b/>
          <w:sz w:val="44"/>
          <w:szCs w:val="44"/>
        </w:rPr>
        <w:t>撰写说明</w:t>
      </w:r>
    </w:p>
    <w:p w:rsidR="004B49E8" w:rsidRPr="00D86F2C" w:rsidRDefault="004B49E8" w:rsidP="00D86F2C">
      <w:pPr>
        <w:ind w:firstLineChars="200" w:firstLine="560"/>
        <w:rPr>
          <w:rFonts w:ascii="仿宋" w:eastAsia="仿宋" w:hAnsi="仿宋"/>
          <w:sz w:val="28"/>
          <w:szCs w:val="28"/>
        </w:rPr>
      </w:pPr>
      <w:r w:rsidRPr="00D86F2C">
        <w:rPr>
          <w:rFonts w:ascii="仿宋" w:eastAsia="仿宋" w:hAnsi="仿宋"/>
          <w:sz w:val="28"/>
          <w:szCs w:val="28"/>
        </w:rPr>
        <w:t>一</w:t>
      </w:r>
      <w:r w:rsidRPr="00D86F2C">
        <w:rPr>
          <w:rFonts w:ascii="仿宋" w:eastAsia="仿宋" w:hAnsi="仿宋" w:hint="eastAsia"/>
          <w:sz w:val="28"/>
          <w:szCs w:val="28"/>
        </w:rPr>
        <w:t>、</w:t>
      </w:r>
      <w:r w:rsidRPr="00D86F2C">
        <w:rPr>
          <w:rFonts w:ascii="仿宋" w:eastAsia="仿宋" w:hAnsi="仿宋"/>
          <w:sz w:val="28"/>
          <w:szCs w:val="28"/>
        </w:rPr>
        <w:t>总体要求</w:t>
      </w:r>
    </w:p>
    <w:p w:rsidR="004B49E8" w:rsidRPr="00D86F2C" w:rsidRDefault="004B49E8" w:rsidP="00D86F2C">
      <w:pPr>
        <w:ind w:firstLineChars="200" w:firstLine="560"/>
        <w:rPr>
          <w:rFonts w:ascii="仿宋" w:eastAsia="仿宋" w:hAnsi="仿宋"/>
          <w:sz w:val="28"/>
          <w:szCs w:val="28"/>
        </w:rPr>
      </w:pPr>
      <w:r w:rsidRPr="00D86F2C">
        <w:rPr>
          <w:rFonts w:ascii="仿宋" w:eastAsia="仿宋" w:hAnsi="仿宋"/>
          <w:sz w:val="28"/>
          <w:szCs w:val="28"/>
        </w:rPr>
        <w:t>案例报告应体现项目在绿色低碳发展</w:t>
      </w:r>
      <w:r w:rsidR="00B37ABD">
        <w:rPr>
          <w:rFonts w:ascii="仿宋" w:eastAsia="仿宋" w:hAnsi="仿宋" w:hint="eastAsia"/>
          <w:sz w:val="28"/>
          <w:szCs w:val="28"/>
        </w:rPr>
        <w:t>方</w:t>
      </w:r>
      <w:r w:rsidRPr="00D86F2C">
        <w:rPr>
          <w:rFonts w:ascii="仿宋" w:eastAsia="仿宋" w:hAnsi="仿宋"/>
          <w:sz w:val="28"/>
          <w:szCs w:val="28"/>
        </w:rPr>
        <w:t>面取得的减污降碳降本提质协同增效的实际效果，突出技术的先进</w:t>
      </w:r>
      <w:r w:rsidR="00B37ABD">
        <w:rPr>
          <w:rFonts w:ascii="仿宋" w:eastAsia="仿宋" w:hAnsi="仿宋" w:hint="eastAsia"/>
          <w:sz w:val="28"/>
          <w:szCs w:val="28"/>
        </w:rPr>
        <w:t>性</w:t>
      </w:r>
      <w:r w:rsidR="00B37ABD">
        <w:rPr>
          <w:rFonts w:ascii="仿宋" w:eastAsia="仿宋" w:hAnsi="仿宋"/>
          <w:sz w:val="28"/>
          <w:szCs w:val="28"/>
        </w:rPr>
        <w:t>、创新性</w:t>
      </w:r>
      <w:r w:rsidRPr="00D86F2C">
        <w:rPr>
          <w:rFonts w:ascii="仿宋" w:eastAsia="仿宋" w:hAnsi="仿宋"/>
          <w:sz w:val="28"/>
          <w:szCs w:val="28"/>
        </w:rPr>
        <w:t>和运行管理的有效性，其措施、</w:t>
      </w:r>
      <w:r w:rsidR="00B37ABD">
        <w:rPr>
          <w:rFonts w:ascii="仿宋" w:eastAsia="仿宋" w:hAnsi="仿宋" w:hint="eastAsia"/>
          <w:sz w:val="28"/>
          <w:szCs w:val="28"/>
        </w:rPr>
        <w:t>方</w:t>
      </w:r>
      <w:r w:rsidRPr="00D86F2C">
        <w:rPr>
          <w:rFonts w:ascii="仿宋" w:eastAsia="仿宋" w:hAnsi="仿宋"/>
          <w:sz w:val="28"/>
          <w:szCs w:val="28"/>
        </w:rPr>
        <w:t>法和经验要有一定的借鉴推</w:t>
      </w:r>
      <w:r w:rsidR="00B37ABD">
        <w:rPr>
          <w:rFonts w:ascii="仿宋" w:eastAsia="仿宋" w:hAnsi="仿宋" w:hint="eastAsia"/>
          <w:sz w:val="28"/>
          <w:szCs w:val="28"/>
        </w:rPr>
        <w:t>广</w:t>
      </w:r>
      <w:r w:rsidRPr="00D86F2C">
        <w:rPr>
          <w:rFonts w:ascii="仿宋" w:eastAsia="仿宋" w:hAnsi="仿宋"/>
          <w:sz w:val="28"/>
          <w:szCs w:val="28"/>
        </w:rPr>
        <w:t xml:space="preserve">价值。 </w:t>
      </w:r>
    </w:p>
    <w:p w:rsidR="004B49E8" w:rsidRPr="00D86F2C" w:rsidRDefault="004B49E8" w:rsidP="00D86F2C">
      <w:pPr>
        <w:ind w:firstLineChars="200" w:firstLine="560"/>
        <w:rPr>
          <w:rFonts w:ascii="仿宋" w:eastAsia="仿宋" w:hAnsi="仿宋"/>
          <w:sz w:val="28"/>
          <w:szCs w:val="28"/>
        </w:rPr>
      </w:pPr>
      <w:r w:rsidRPr="00D86F2C">
        <w:rPr>
          <w:rFonts w:ascii="仿宋" w:eastAsia="仿宋" w:hAnsi="仿宋" w:hint="eastAsia"/>
          <w:sz w:val="28"/>
          <w:szCs w:val="28"/>
        </w:rPr>
        <w:t>二、</w:t>
      </w:r>
      <w:r w:rsidRPr="00D86F2C">
        <w:rPr>
          <w:rFonts w:ascii="仿宋" w:eastAsia="仿宋" w:hAnsi="仿宋"/>
          <w:sz w:val="28"/>
          <w:szCs w:val="28"/>
        </w:rPr>
        <w:t>案例名称</w:t>
      </w:r>
    </w:p>
    <w:p w:rsidR="004B49E8" w:rsidRPr="00D86F2C" w:rsidRDefault="004B49E8" w:rsidP="00D86F2C">
      <w:pPr>
        <w:ind w:firstLineChars="200" w:firstLine="560"/>
        <w:rPr>
          <w:rFonts w:ascii="仿宋" w:eastAsia="仿宋" w:hAnsi="仿宋"/>
          <w:sz w:val="28"/>
          <w:szCs w:val="28"/>
        </w:rPr>
      </w:pPr>
      <w:r w:rsidRPr="00D86F2C">
        <w:rPr>
          <w:rFonts w:ascii="仿宋" w:eastAsia="仿宋" w:hAnsi="仿宋"/>
          <w:sz w:val="28"/>
          <w:szCs w:val="28"/>
        </w:rPr>
        <w:t xml:space="preserve">名称应反映实践案例的核心内容和特色，以一句话进行概括。 </w:t>
      </w:r>
    </w:p>
    <w:p w:rsidR="004B49E8" w:rsidRPr="00D86F2C" w:rsidRDefault="004B49E8" w:rsidP="00D86F2C">
      <w:pPr>
        <w:ind w:firstLineChars="200" w:firstLine="560"/>
        <w:rPr>
          <w:rFonts w:ascii="仿宋" w:eastAsia="仿宋" w:hAnsi="仿宋"/>
          <w:sz w:val="28"/>
          <w:szCs w:val="28"/>
        </w:rPr>
      </w:pPr>
      <w:r w:rsidRPr="00D86F2C">
        <w:rPr>
          <w:rFonts w:ascii="仿宋" w:eastAsia="仿宋" w:hAnsi="仿宋" w:hint="eastAsia"/>
          <w:sz w:val="28"/>
          <w:szCs w:val="28"/>
        </w:rPr>
        <w:t>三、</w:t>
      </w:r>
      <w:r w:rsidRPr="00D86F2C">
        <w:rPr>
          <w:rFonts w:ascii="仿宋" w:eastAsia="仿宋" w:hAnsi="仿宋"/>
          <w:sz w:val="28"/>
          <w:szCs w:val="28"/>
        </w:rPr>
        <w:t>案例报告正文内容要求</w:t>
      </w:r>
    </w:p>
    <w:p w:rsidR="004B49E8" w:rsidRPr="00D86F2C" w:rsidRDefault="004B49E8" w:rsidP="00D86F2C">
      <w:pPr>
        <w:ind w:firstLineChars="200" w:firstLine="560"/>
        <w:rPr>
          <w:rFonts w:ascii="仿宋" w:eastAsia="仿宋" w:hAnsi="仿宋"/>
          <w:sz w:val="28"/>
          <w:szCs w:val="28"/>
        </w:rPr>
      </w:pPr>
      <w:r w:rsidRPr="00D86F2C">
        <w:rPr>
          <w:rFonts w:ascii="仿宋" w:eastAsia="仿宋" w:hAnsi="仿宋"/>
          <w:sz w:val="28"/>
          <w:szCs w:val="28"/>
        </w:rPr>
        <w:t xml:space="preserve">案例报告的正文包括以下三个部分 </w:t>
      </w:r>
    </w:p>
    <w:p w:rsidR="004B49E8" w:rsidRPr="00D86F2C" w:rsidRDefault="004B49E8" w:rsidP="00D86F2C">
      <w:pPr>
        <w:ind w:firstLineChars="200" w:firstLine="560"/>
        <w:rPr>
          <w:rFonts w:ascii="仿宋" w:eastAsia="仿宋" w:hAnsi="仿宋"/>
          <w:sz w:val="28"/>
          <w:szCs w:val="28"/>
        </w:rPr>
      </w:pPr>
      <w:r w:rsidRPr="00D86F2C">
        <w:rPr>
          <w:rFonts w:ascii="仿宋" w:eastAsia="仿宋" w:hAnsi="仿宋" w:hint="eastAsia"/>
          <w:sz w:val="28"/>
          <w:szCs w:val="28"/>
        </w:rPr>
        <w:t>（一）</w:t>
      </w:r>
      <w:r w:rsidRPr="00D86F2C">
        <w:rPr>
          <w:rFonts w:ascii="仿宋" w:eastAsia="仿宋" w:hAnsi="仿宋"/>
          <w:sz w:val="28"/>
          <w:szCs w:val="28"/>
        </w:rPr>
        <w:t>项目概况（1000 字左右）。</w:t>
      </w:r>
      <w:r w:rsidR="00B37ABD">
        <w:rPr>
          <w:rFonts w:ascii="仿宋" w:eastAsia="仿宋" w:hAnsi="仿宋" w:hint="eastAsia"/>
          <w:sz w:val="28"/>
          <w:szCs w:val="28"/>
        </w:rPr>
        <w:t>主</w:t>
      </w:r>
      <w:r w:rsidRPr="00D86F2C">
        <w:rPr>
          <w:rFonts w:ascii="仿宋" w:eastAsia="仿宋" w:hAnsi="仿宋"/>
          <w:sz w:val="28"/>
          <w:szCs w:val="28"/>
        </w:rPr>
        <w:t>要包括：项目发展的历史沿革，区域市场</w:t>
      </w:r>
      <w:r w:rsidR="00B37ABD">
        <w:rPr>
          <w:rFonts w:ascii="仿宋" w:eastAsia="仿宋" w:hAnsi="仿宋" w:hint="eastAsia"/>
          <w:sz w:val="28"/>
          <w:szCs w:val="28"/>
        </w:rPr>
        <w:t>情</w:t>
      </w:r>
      <w:r w:rsidRPr="00D86F2C">
        <w:rPr>
          <w:rFonts w:ascii="仿宋" w:eastAsia="仿宋" w:hAnsi="仿宋"/>
          <w:sz w:val="28"/>
          <w:szCs w:val="28"/>
        </w:rPr>
        <w:t>况及近三年的经营效益等。</w:t>
      </w:r>
    </w:p>
    <w:p w:rsidR="004B49E8" w:rsidRPr="00D86F2C" w:rsidRDefault="004B49E8" w:rsidP="00D86F2C">
      <w:pPr>
        <w:ind w:firstLineChars="200" w:firstLine="560"/>
        <w:rPr>
          <w:rFonts w:ascii="仿宋" w:eastAsia="仿宋" w:hAnsi="仿宋"/>
          <w:sz w:val="28"/>
          <w:szCs w:val="28"/>
        </w:rPr>
      </w:pPr>
      <w:r w:rsidRPr="00D86F2C">
        <w:rPr>
          <w:rFonts w:ascii="仿宋" w:eastAsia="仿宋" w:hAnsi="仿宋" w:hint="eastAsia"/>
          <w:sz w:val="28"/>
          <w:szCs w:val="28"/>
        </w:rPr>
        <w:t>（二）主</w:t>
      </w:r>
      <w:r w:rsidRPr="00D86F2C">
        <w:rPr>
          <w:rFonts w:ascii="仿宋" w:eastAsia="仿宋" w:hAnsi="仿宋"/>
          <w:sz w:val="28"/>
          <w:szCs w:val="28"/>
        </w:rPr>
        <w:t>要措施（5000 10000 字）。主要包括：项目绿色低碳发展战略的制定与解决</w:t>
      </w:r>
      <w:r w:rsidR="00B37ABD">
        <w:rPr>
          <w:rFonts w:ascii="仿宋" w:eastAsia="仿宋" w:hAnsi="仿宋" w:hint="eastAsia"/>
          <w:sz w:val="28"/>
          <w:szCs w:val="28"/>
        </w:rPr>
        <w:t>方</w:t>
      </w:r>
      <w:r w:rsidRPr="00D86F2C">
        <w:rPr>
          <w:rFonts w:ascii="仿宋" w:eastAsia="仿宋" w:hAnsi="仿宋"/>
          <w:sz w:val="28"/>
          <w:szCs w:val="28"/>
        </w:rPr>
        <w:t>案，项目绿色低碳技术的研发与创新，相关设备的改造升级以及低碳管理与运行情况等。</w:t>
      </w:r>
    </w:p>
    <w:p w:rsidR="004B49E8" w:rsidRPr="00D86F2C" w:rsidRDefault="004B49E8" w:rsidP="00D86F2C">
      <w:pPr>
        <w:ind w:firstLineChars="200" w:firstLine="560"/>
        <w:rPr>
          <w:rFonts w:ascii="仿宋" w:eastAsia="仿宋" w:hAnsi="仿宋"/>
          <w:sz w:val="28"/>
          <w:szCs w:val="28"/>
        </w:rPr>
      </w:pPr>
      <w:r w:rsidRPr="00D86F2C">
        <w:rPr>
          <w:rFonts w:ascii="仿宋" w:eastAsia="仿宋" w:hAnsi="仿宋" w:hint="eastAsia"/>
          <w:sz w:val="28"/>
          <w:szCs w:val="28"/>
        </w:rPr>
        <w:t>（三）</w:t>
      </w:r>
      <w:r w:rsidRPr="00D86F2C">
        <w:rPr>
          <w:rFonts w:ascii="仿宋" w:eastAsia="仿宋" w:hAnsi="仿宋"/>
          <w:sz w:val="28"/>
          <w:szCs w:val="28"/>
        </w:rPr>
        <w:t>实施效果（10000 字以内）。从足量和定性两</w:t>
      </w:r>
      <w:r w:rsidR="00B37ABD">
        <w:rPr>
          <w:rFonts w:ascii="仿宋" w:eastAsia="仿宋" w:hAnsi="仿宋" w:hint="eastAsia"/>
          <w:sz w:val="28"/>
          <w:szCs w:val="28"/>
        </w:rPr>
        <w:t>方</w:t>
      </w:r>
      <w:r w:rsidRPr="00D86F2C">
        <w:rPr>
          <w:rFonts w:ascii="仿宋" w:eastAsia="仿宋" w:hAnsi="仿宋"/>
          <w:sz w:val="28"/>
          <w:szCs w:val="28"/>
        </w:rPr>
        <w:t>面反映项目绿色低碳发展取得的</w:t>
      </w:r>
      <w:r w:rsidR="00D86F2C">
        <w:rPr>
          <w:rFonts w:ascii="仿宋" w:eastAsia="仿宋" w:hAnsi="仿宋" w:hint="eastAsia"/>
          <w:sz w:val="28"/>
          <w:szCs w:val="28"/>
        </w:rPr>
        <w:t>实际</w:t>
      </w:r>
      <w:r w:rsidRPr="00D86F2C">
        <w:rPr>
          <w:rFonts w:ascii="仿宋" w:eastAsia="仿宋" w:hAnsi="仿宋"/>
          <w:sz w:val="28"/>
          <w:szCs w:val="28"/>
        </w:rPr>
        <w:t>效果，突出减污降碳降本提质协同增效，特别是在降低二氧化碳排放、新能源开发利用、资源循环利用、绿色环保，绿色贸易以及对区域内企业转型升级的促进作用等</w:t>
      </w:r>
      <w:r w:rsidR="00D86F2C">
        <w:rPr>
          <w:rFonts w:ascii="仿宋" w:eastAsia="仿宋" w:hAnsi="仿宋" w:hint="eastAsia"/>
          <w:sz w:val="28"/>
          <w:szCs w:val="28"/>
        </w:rPr>
        <w:t>方面</w:t>
      </w:r>
      <w:r w:rsidRPr="00D86F2C">
        <w:rPr>
          <w:rFonts w:ascii="仿宋" w:eastAsia="仿宋" w:hAnsi="仿宋"/>
          <w:sz w:val="28"/>
          <w:szCs w:val="28"/>
        </w:rPr>
        <w:t xml:space="preserve">取得的成效，尽可能提供相关参数、达标数据和获得的认证等。同时需反映项目绿色低碳发展取得的管理效益、经济效益和社会效益。 </w:t>
      </w:r>
    </w:p>
    <w:p w:rsidR="004B49E8" w:rsidRPr="00D86F2C" w:rsidRDefault="004B49E8" w:rsidP="00D86F2C">
      <w:pPr>
        <w:ind w:firstLineChars="200" w:firstLine="560"/>
        <w:rPr>
          <w:rFonts w:ascii="仿宋" w:eastAsia="仿宋" w:hAnsi="仿宋"/>
          <w:sz w:val="28"/>
          <w:szCs w:val="28"/>
        </w:rPr>
      </w:pPr>
      <w:r w:rsidRPr="00D86F2C">
        <w:rPr>
          <w:rFonts w:ascii="仿宋" w:eastAsia="仿宋" w:hAnsi="仿宋" w:hint="eastAsia"/>
          <w:sz w:val="28"/>
          <w:szCs w:val="28"/>
        </w:rPr>
        <w:lastRenderedPageBreak/>
        <w:t>四</w:t>
      </w:r>
      <w:r w:rsidR="00886DB0" w:rsidRPr="00D86F2C">
        <w:rPr>
          <w:rFonts w:ascii="仿宋" w:eastAsia="仿宋" w:hAnsi="仿宋" w:hint="eastAsia"/>
          <w:sz w:val="28"/>
          <w:szCs w:val="28"/>
        </w:rPr>
        <w:t>、</w:t>
      </w:r>
      <w:r w:rsidRPr="00D86F2C">
        <w:rPr>
          <w:rFonts w:ascii="仿宋" w:eastAsia="仿宋" w:hAnsi="仿宋"/>
          <w:sz w:val="28"/>
          <w:szCs w:val="28"/>
        </w:rPr>
        <w:t>案例报告格式要求</w:t>
      </w:r>
    </w:p>
    <w:p w:rsidR="00886DB0" w:rsidRPr="00D86F2C" w:rsidRDefault="004B49E8" w:rsidP="00D86F2C">
      <w:pPr>
        <w:ind w:firstLineChars="200" w:firstLine="560"/>
        <w:rPr>
          <w:rFonts w:ascii="仿宋" w:eastAsia="仿宋" w:hAnsi="仿宋"/>
          <w:sz w:val="28"/>
          <w:szCs w:val="28"/>
        </w:rPr>
      </w:pPr>
      <w:r w:rsidRPr="00D86F2C">
        <w:rPr>
          <w:rFonts w:ascii="仿宋" w:eastAsia="仿宋" w:hAnsi="仿宋"/>
          <w:sz w:val="28"/>
          <w:szCs w:val="28"/>
        </w:rPr>
        <w:t>案例报告（</w:t>
      </w:r>
      <w:r w:rsidRPr="00D86F2C">
        <w:rPr>
          <w:rFonts w:ascii="仿宋" w:eastAsia="仿宋" w:hAnsi="仿宋" w:hint="eastAsia"/>
          <w:sz w:val="28"/>
          <w:szCs w:val="28"/>
        </w:rPr>
        <w:t>WORD</w:t>
      </w:r>
      <w:r w:rsidRPr="00D86F2C">
        <w:rPr>
          <w:rFonts w:ascii="仿宋" w:eastAsia="仿宋" w:hAnsi="仿宋"/>
          <w:sz w:val="28"/>
          <w:szCs w:val="28"/>
        </w:rPr>
        <w:t xml:space="preserve"> 版）须采用A4幅面进行编辑。案例标题为黑体三号字居中，申报企业全称为楷体小三号字居中，一级标题为黑体小三号字，二级、三级标题为宋体四号字加粗，正文为宋体四号字。行间距为单倍行距。案例正文的层次不要过多，尽量不要超过三级。图、表不宜过多。照片图片尽量选用现实状态，过去状态可用文字简要介绍。</w:t>
      </w:r>
    </w:p>
    <w:p w:rsidR="00886DB0" w:rsidRPr="00D86F2C" w:rsidRDefault="00886DB0" w:rsidP="00D86F2C">
      <w:pPr>
        <w:ind w:firstLineChars="200" w:firstLine="560"/>
        <w:rPr>
          <w:rFonts w:ascii="仿宋" w:eastAsia="仿宋" w:hAnsi="仿宋"/>
          <w:sz w:val="28"/>
          <w:szCs w:val="28"/>
        </w:rPr>
      </w:pPr>
      <w:r w:rsidRPr="00D86F2C">
        <w:rPr>
          <w:rFonts w:ascii="仿宋" w:eastAsia="仿宋" w:hAnsi="仿宋" w:hint="eastAsia"/>
          <w:sz w:val="28"/>
          <w:szCs w:val="28"/>
        </w:rPr>
        <w:t>五、</w:t>
      </w:r>
      <w:r w:rsidR="004B49E8" w:rsidRPr="00D86F2C">
        <w:rPr>
          <w:rFonts w:ascii="仿宋" w:eastAsia="仿宋" w:hAnsi="仿宋"/>
          <w:sz w:val="28"/>
          <w:szCs w:val="28"/>
        </w:rPr>
        <w:t>推荐实践案例截至时间</w:t>
      </w:r>
    </w:p>
    <w:p w:rsidR="00886DB0" w:rsidRPr="00D86F2C" w:rsidRDefault="004B49E8" w:rsidP="00D86F2C">
      <w:pPr>
        <w:ind w:firstLineChars="200" w:firstLine="560"/>
        <w:rPr>
          <w:rFonts w:ascii="仿宋" w:eastAsia="仿宋" w:hAnsi="仿宋"/>
          <w:sz w:val="28"/>
          <w:szCs w:val="28"/>
        </w:rPr>
      </w:pPr>
      <w:r w:rsidRPr="00D86F2C">
        <w:rPr>
          <w:rFonts w:ascii="仿宋" w:eastAsia="仿宋" w:hAnsi="仿宋"/>
          <w:sz w:val="28"/>
          <w:szCs w:val="28"/>
        </w:rPr>
        <w:t>第一次推荐截至时间</w:t>
      </w:r>
      <w:r w:rsidR="00886DB0" w:rsidRPr="00D86F2C">
        <w:rPr>
          <w:rFonts w:ascii="仿宋" w:eastAsia="仿宋" w:hAnsi="仿宋"/>
          <w:sz w:val="28"/>
          <w:szCs w:val="28"/>
        </w:rPr>
        <w:t xml:space="preserve"> 2022年11月1</w:t>
      </w:r>
      <w:r w:rsidR="00B37ABD">
        <w:rPr>
          <w:rFonts w:ascii="仿宋" w:eastAsia="仿宋" w:hAnsi="仿宋" w:hint="eastAsia"/>
          <w:sz w:val="28"/>
          <w:szCs w:val="28"/>
        </w:rPr>
        <w:t>5</w:t>
      </w:r>
      <w:r w:rsidRPr="00D86F2C">
        <w:rPr>
          <w:rFonts w:ascii="仿宋" w:eastAsia="仿宋" w:hAnsi="仿宋"/>
          <w:sz w:val="28"/>
          <w:szCs w:val="28"/>
        </w:rPr>
        <w:t>日，</w:t>
      </w:r>
      <w:r w:rsidR="00B37ABD">
        <w:rPr>
          <w:rFonts w:ascii="仿宋" w:eastAsia="仿宋" w:hAnsi="仿宋"/>
          <w:sz w:val="28"/>
          <w:szCs w:val="28"/>
        </w:rPr>
        <w:t>经</w:t>
      </w:r>
      <w:r w:rsidR="00B37ABD" w:rsidRPr="00D86F2C">
        <w:rPr>
          <w:rFonts w:ascii="仿宋" w:eastAsia="仿宋" w:hAnsi="仿宋"/>
          <w:sz w:val="28"/>
          <w:szCs w:val="28"/>
        </w:rPr>
        <w:t>中国</w:t>
      </w:r>
      <w:r w:rsidR="00B37ABD" w:rsidRPr="00D86F2C">
        <w:rPr>
          <w:rFonts w:ascii="仿宋" w:eastAsia="仿宋" w:hAnsi="仿宋" w:hint="eastAsia"/>
          <w:sz w:val="28"/>
          <w:szCs w:val="28"/>
        </w:rPr>
        <w:t>（北京）自由贸易试验区工作领导小组</w:t>
      </w:r>
      <w:r w:rsidR="00B37ABD">
        <w:rPr>
          <w:rFonts w:ascii="仿宋" w:eastAsia="仿宋" w:hAnsi="仿宋" w:hint="eastAsia"/>
          <w:sz w:val="28"/>
          <w:szCs w:val="28"/>
        </w:rPr>
        <w:t>办公室审核，</w:t>
      </w:r>
      <w:r w:rsidRPr="00D86F2C">
        <w:rPr>
          <w:rFonts w:ascii="仿宋" w:eastAsia="仿宋" w:hAnsi="仿宋"/>
          <w:sz w:val="28"/>
          <w:szCs w:val="28"/>
        </w:rPr>
        <w:t>用于“绿色设计赋能自贸区港绿色高质量发展”为主题的绿色发展典型经验及实践案例宣传用</w:t>
      </w:r>
      <w:r w:rsidR="00B37ABD">
        <w:rPr>
          <w:rFonts w:ascii="仿宋" w:eastAsia="仿宋" w:hAnsi="仿宋" w:hint="eastAsia"/>
          <w:sz w:val="28"/>
          <w:szCs w:val="28"/>
        </w:rPr>
        <w:t>；</w:t>
      </w:r>
      <w:r w:rsidRPr="00D86F2C">
        <w:rPr>
          <w:rFonts w:ascii="仿宋" w:eastAsia="仿宋" w:hAnsi="仿宋"/>
          <w:sz w:val="28"/>
          <w:szCs w:val="28"/>
        </w:rPr>
        <w:t>第二次推荐截稿时间为</w:t>
      </w:r>
      <w:r w:rsidR="00886DB0" w:rsidRPr="00D86F2C">
        <w:rPr>
          <w:rFonts w:ascii="仿宋" w:eastAsia="仿宋" w:hAnsi="仿宋"/>
          <w:sz w:val="28"/>
          <w:szCs w:val="28"/>
        </w:rPr>
        <w:t>12月30</w:t>
      </w:r>
      <w:r w:rsidRPr="00D86F2C">
        <w:rPr>
          <w:rFonts w:ascii="仿宋" w:eastAsia="仿宋" w:hAnsi="仿宋"/>
          <w:sz w:val="28"/>
          <w:szCs w:val="28"/>
        </w:rPr>
        <w:t xml:space="preserve">日，届时，连同第一批提供的经验及案例一同报送商务部等相关主管部门审定后，正式出版发行，在国内外推广宣传。 </w:t>
      </w:r>
    </w:p>
    <w:p w:rsidR="00886DB0" w:rsidRPr="00D86F2C" w:rsidRDefault="00886DB0" w:rsidP="00D86F2C">
      <w:pPr>
        <w:ind w:firstLineChars="200" w:firstLine="560"/>
        <w:rPr>
          <w:rFonts w:ascii="仿宋" w:eastAsia="仿宋" w:hAnsi="仿宋"/>
          <w:sz w:val="28"/>
          <w:szCs w:val="28"/>
        </w:rPr>
      </w:pPr>
      <w:r w:rsidRPr="00D86F2C">
        <w:rPr>
          <w:rFonts w:ascii="仿宋" w:eastAsia="仿宋" w:hAnsi="仿宋" w:hint="eastAsia"/>
          <w:sz w:val="28"/>
          <w:szCs w:val="28"/>
        </w:rPr>
        <w:t>六、</w:t>
      </w:r>
      <w:r w:rsidR="004B49E8" w:rsidRPr="00D86F2C">
        <w:rPr>
          <w:rFonts w:ascii="仿宋" w:eastAsia="仿宋" w:hAnsi="仿宋"/>
          <w:sz w:val="28"/>
          <w:szCs w:val="28"/>
        </w:rPr>
        <w:t>提交方式</w:t>
      </w:r>
    </w:p>
    <w:p w:rsidR="004B49E8" w:rsidRPr="00D86F2C" w:rsidRDefault="004B49E8" w:rsidP="00D86F2C">
      <w:pPr>
        <w:ind w:firstLineChars="200" w:firstLine="560"/>
        <w:rPr>
          <w:rFonts w:ascii="仿宋" w:eastAsia="仿宋" w:hAnsi="仿宋"/>
          <w:sz w:val="28"/>
          <w:szCs w:val="28"/>
        </w:rPr>
      </w:pPr>
      <w:r w:rsidRPr="00D86F2C">
        <w:rPr>
          <w:rFonts w:ascii="仿宋" w:eastAsia="仿宋" w:hAnsi="仿宋"/>
          <w:sz w:val="28"/>
          <w:szCs w:val="28"/>
        </w:rPr>
        <w:t>相关资料以附件形式请发送</w:t>
      </w:r>
      <w:r w:rsidR="00886DB0" w:rsidRPr="00D86F2C">
        <w:rPr>
          <w:rFonts w:ascii="仿宋" w:eastAsia="仿宋" w:hAnsi="仿宋" w:hint="eastAsia"/>
          <w:sz w:val="28"/>
          <w:szCs w:val="28"/>
        </w:rPr>
        <w:t>至本通知</w:t>
      </w:r>
      <w:r w:rsidR="00886DB0" w:rsidRPr="00D86F2C">
        <w:rPr>
          <w:rFonts w:ascii="仿宋" w:eastAsia="仿宋" w:hAnsi="仿宋"/>
          <w:sz w:val="28"/>
          <w:szCs w:val="28"/>
        </w:rPr>
        <w:t>联系人邮箱</w:t>
      </w:r>
      <w:r w:rsidRPr="00D86F2C">
        <w:rPr>
          <w:rFonts w:ascii="仿宋" w:eastAsia="仿宋" w:hAnsi="仿宋"/>
          <w:sz w:val="28"/>
          <w:szCs w:val="28"/>
        </w:rPr>
        <w:t>。附件用“绿色发展典型经验及实践案例”命名。</w:t>
      </w:r>
    </w:p>
    <w:p w:rsidR="00886DB0" w:rsidRDefault="00886DB0" w:rsidP="00886DB0"/>
    <w:p w:rsidR="00886DB0" w:rsidRDefault="00886DB0" w:rsidP="00886DB0"/>
    <w:sectPr w:rsidR="00886DB0" w:rsidSect="00FA612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7090" w:rsidRDefault="003D7090" w:rsidP="00D85024">
      <w:r>
        <w:separator/>
      </w:r>
    </w:p>
  </w:endnote>
  <w:endnote w:type="continuationSeparator" w:id="1">
    <w:p w:rsidR="003D7090" w:rsidRDefault="003D7090" w:rsidP="00D850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7090" w:rsidRDefault="003D7090" w:rsidP="00D85024">
      <w:r>
        <w:separator/>
      </w:r>
    </w:p>
  </w:footnote>
  <w:footnote w:type="continuationSeparator" w:id="1">
    <w:p w:rsidR="003D7090" w:rsidRDefault="003D7090" w:rsidP="00D850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4630C9"/>
    <w:multiLevelType w:val="hybridMultilevel"/>
    <w:tmpl w:val="A62691DC"/>
    <w:lvl w:ilvl="0" w:tplc="6BAE832C">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B49E8"/>
    <w:rsid w:val="0007719D"/>
    <w:rsid w:val="000B364B"/>
    <w:rsid w:val="00191D7A"/>
    <w:rsid w:val="003D7090"/>
    <w:rsid w:val="004B49E8"/>
    <w:rsid w:val="00886DB0"/>
    <w:rsid w:val="008A3D1B"/>
    <w:rsid w:val="00B37ABD"/>
    <w:rsid w:val="00BD1E16"/>
    <w:rsid w:val="00D23D33"/>
    <w:rsid w:val="00D85024"/>
    <w:rsid w:val="00D86F2C"/>
    <w:rsid w:val="00F233A0"/>
    <w:rsid w:val="00FA612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612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49E8"/>
    <w:pPr>
      <w:ind w:firstLineChars="200" w:firstLine="420"/>
    </w:pPr>
  </w:style>
  <w:style w:type="character" w:styleId="a4">
    <w:name w:val="Hyperlink"/>
    <w:basedOn w:val="a0"/>
    <w:uiPriority w:val="99"/>
    <w:unhideWhenUsed/>
    <w:rsid w:val="000B364B"/>
    <w:rPr>
      <w:color w:val="0000FF" w:themeColor="hyperlink"/>
      <w:u w:val="single"/>
    </w:rPr>
  </w:style>
  <w:style w:type="table" w:styleId="a5">
    <w:name w:val="Table Grid"/>
    <w:basedOn w:val="a1"/>
    <w:uiPriority w:val="59"/>
    <w:rsid w:val="00191D7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header"/>
    <w:basedOn w:val="a"/>
    <w:link w:val="Char"/>
    <w:uiPriority w:val="99"/>
    <w:semiHidden/>
    <w:unhideWhenUsed/>
    <w:rsid w:val="00D8502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D85024"/>
    <w:rPr>
      <w:sz w:val="18"/>
      <w:szCs w:val="18"/>
    </w:rPr>
  </w:style>
  <w:style w:type="paragraph" w:styleId="a7">
    <w:name w:val="footer"/>
    <w:basedOn w:val="a"/>
    <w:link w:val="Char0"/>
    <w:uiPriority w:val="99"/>
    <w:semiHidden/>
    <w:unhideWhenUsed/>
    <w:rsid w:val="00D85024"/>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D85024"/>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1129</Characters>
  <Application>Microsoft Office Word</Application>
  <DocSecurity>0</DocSecurity>
  <Lines>9</Lines>
  <Paragraphs>2</Paragraphs>
  <ScaleCrop>false</ScaleCrop>
  <Company/>
  <LinksUpToDate>false</LinksUpToDate>
  <CharactersWithSpaces>1324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xiehui-zhangxiaogang</dc:creator>
  <cp:lastModifiedBy>xiehui-zhangxiaogang</cp:lastModifiedBy>
  <cp:revision>2</cp:revision>
  <cp:lastPrinted>2022-11-09T01:27:00Z</cp:lastPrinted>
  <dcterms:created xsi:type="dcterms:W3CDTF">2022-11-09T01:31:00Z</dcterms:created>
  <dcterms:modified xsi:type="dcterms:W3CDTF">2022-11-09T01:31:00Z</dcterms:modified>
</cp:coreProperties>
</file>